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B46EA">
      <w:pPr>
        <w:pStyle w:val="25"/>
        <w:rPr>
          <w:rFonts w:hint="default"/>
          <w:lang w:val="ru-RU"/>
        </w:rPr>
      </w:pPr>
      <w:r>
        <w:t>ПОЛОЖЕНИЕ О ЧЛЕНСКИХ И ЦЕЛЕВЫХ ВЗНОСАХ</w:t>
      </w:r>
      <w:r>
        <w:rPr>
          <w:rFonts w:hint="default"/>
          <w:lang w:val="ru-RU"/>
        </w:rPr>
        <w:t xml:space="preserve"> в редакции от 14.02.2026</w:t>
      </w:r>
    </w:p>
    <w:p w14:paraId="1F527971">
      <w:pPr>
        <w:bidi w:val="0"/>
        <w:rPr>
          <w:rFonts w:hint="default"/>
        </w:rPr>
      </w:pPr>
      <w:r>
        <w:rPr>
          <w:rFonts w:hint="default"/>
        </w:rPr>
        <w:t>УТВЕРЖДЁН</w:t>
      </w:r>
      <w:r>
        <w:rPr>
          <w:rFonts w:hint="default"/>
          <w:lang w:val="ru-RU"/>
        </w:rPr>
        <w:t xml:space="preserve">О </w:t>
      </w:r>
      <w:r>
        <w:rPr>
          <w:rFonts w:hint="default"/>
        </w:rPr>
        <w:t>Решением учредителей СНТ «Переславские усадьбы»</w:t>
      </w:r>
    </w:p>
    <w:p w14:paraId="17BFD8CB">
      <w:pPr>
        <w:bidi w:val="0"/>
        <w:rPr>
          <w:rFonts w:hint="default"/>
          <w:lang w:val="ru-RU"/>
        </w:rPr>
      </w:pPr>
      <w:r>
        <w:rPr>
          <w:rFonts w:hint="default"/>
        </w:rPr>
        <w:t>от «</w:t>
      </w:r>
      <w:r>
        <w:rPr>
          <w:rFonts w:hint="default"/>
          <w:lang w:val="ru-RU"/>
        </w:rPr>
        <w:t>14</w:t>
      </w:r>
      <w:r>
        <w:rPr>
          <w:rFonts w:hint="default"/>
        </w:rPr>
        <w:t xml:space="preserve">» </w:t>
      </w:r>
      <w:r>
        <w:rPr>
          <w:rFonts w:hint="default"/>
          <w:lang w:val="ru-RU"/>
        </w:rPr>
        <w:t>января</w:t>
      </w:r>
      <w:r>
        <w:rPr>
          <w:rFonts w:hint="default"/>
        </w:rPr>
        <w:t xml:space="preserve"> 20</w:t>
      </w:r>
      <w:r>
        <w:rPr>
          <w:rFonts w:hint="default"/>
          <w:lang w:val="ru-RU"/>
        </w:rPr>
        <w:t>26</w:t>
      </w:r>
      <w:r>
        <w:rPr>
          <w:rFonts w:hint="default"/>
        </w:rPr>
        <w:t xml:space="preserve"> г. № </w:t>
      </w:r>
      <w:r>
        <w:rPr>
          <w:rFonts w:hint="default"/>
          <w:lang w:val="ru-RU"/>
        </w:rPr>
        <w:t>1</w:t>
      </w:r>
    </w:p>
    <w:p w14:paraId="61FC82CE">
      <w:pPr>
        <w:bidi w:val="0"/>
      </w:pPr>
      <w:r>
        <w:rPr>
          <w:rFonts w:hint="default"/>
        </w:rPr>
        <w:t>(оформлено «Решением учредителей без проведения собрания»)</w:t>
      </w:r>
    </w:p>
    <w:p w14:paraId="5299FEE9">
      <w:r>
        <w:t>Настоящее Положение определяет порядок установления, расчёта, внесения и расходования взносов членов Садоводческое некоммерческое товарищество «Переславские усадьбы».</w:t>
      </w:r>
    </w:p>
    <w:p w14:paraId="13C97208">
      <w:pPr>
        <w:pStyle w:val="2"/>
      </w:pPr>
    </w:p>
    <w:p w14:paraId="77928774">
      <w:pPr>
        <w:pStyle w:val="2"/>
        <w:numPr>
          <w:ilvl w:val="0"/>
          <w:numId w:val="7"/>
        </w:numPr>
      </w:pPr>
      <w:r>
        <w:t>Общие положения</w:t>
      </w:r>
    </w:p>
    <w:p w14:paraId="7F431C0D">
      <w:pPr>
        <w:numPr>
          <w:ilvl w:val="0"/>
          <w:numId w:val="0"/>
        </w:numPr>
        <w:spacing w:after="200" w:line="276" w:lineRule="auto"/>
        <w:rPr>
          <w:rFonts w:hint="default"/>
        </w:rPr>
      </w:pPr>
    </w:p>
    <w:p w14:paraId="318C3BE4">
      <w:pPr>
        <w:numPr>
          <w:ilvl w:val="0"/>
          <w:numId w:val="0"/>
        </w:numPr>
        <w:spacing w:after="200" w:line="276" w:lineRule="auto"/>
        <w:rPr>
          <w:rFonts w:hint="default"/>
        </w:rPr>
      </w:pPr>
      <w:r>
        <w:rPr>
          <w:rFonts w:hint="default"/>
        </w:rPr>
        <w:t>1.1. Членские и целевые взносы устанавливаются Общим собранием членов СНТ</w:t>
      </w:r>
    </w:p>
    <w:p w14:paraId="31A5ED94">
      <w:pPr>
        <w:numPr>
          <w:ilvl w:val="0"/>
          <w:numId w:val="0"/>
        </w:numPr>
        <w:spacing w:after="200" w:line="276" w:lineRule="auto"/>
        <w:rPr>
          <w:rFonts w:hint="default"/>
        </w:rPr>
      </w:pPr>
      <w:r>
        <w:rPr>
          <w:rFonts w:hint="default"/>
        </w:rPr>
        <w:t>на основании утверждённой сметы доходов и расходов СНТ на соответствующий</w:t>
      </w:r>
    </w:p>
    <w:p w14:paraId="1AF70215">
      <w:pPr>
        <w:numPr>
          <w:ilvl w:val="0"/>
          <w:numId w:val="0"/>
        </w:numPr>
        <w:spacing w:after="200" w:line="276" w:lineRule="auto"/>
        <w:rPr>
          <w:rFonts w:hint="default"/>
        </w:rPr>
      </w:pPr>
      <w:r>
        <w:rPr>
          <w:rFonts w:hint="default"/>
        </w:rPr>
        <w:t>календарный год (период).</w:t>
      </w:r>
    </w:p>
    <w:p w14:paraId="3E8A232E">
      <w:pPr>
        <w:numPr>
          <w:ilvl w:val="0"/>
          <w:numId w:val="0"/>
        </w:numPr>
        <w:spacing w:after="200" w:line="276" w:lineRule="auto"/>
        <w:rPr>
          <w:rFonts w:hint="default"/>
        </w:rPr>
      </w:pPr>
      <w:r>
        <w:rPr>
          <w:rFonts w:hint="default"/>
        </w:rPr>
        <w:t>1.2. В СНТ применяются следующие виды взносов:</w:t>
      </w:r>
    </w:p>
    <w:p w14:paraId="40CEC8E1">
      <w:pPr>
        <w:numPr>
          <w:ilvl w:val="0"/>
          <w:numId w:val="0"/>
        </w:numPr>
        <w:spacing w:after="200" w:line="276" w:lineRule="auto"/>
        <w:rPr>
          <w:rFonts w:hint="default"/>
        </w:rPr>
      </w:pPr>
      <w:r>
        <w:rPr>
          <w:rFonts w:hint="default"/>
        </w:rPr>
        <w:t>а) членские взносы — на текущее содержание, эксплуатацию и управление</w:t>
      </w:r>
    </w:p>
    <w:p w14:paraId="615FA5FC">
      <w:pPr>
        <w:numPr>
          <w:ilvl w:val="0"/>
          <w:numId w:val="0"/>
        </w:numPr>
        <w:spacing w:after="200" w:line="276" w:lineRule="auto"/>
        <w:rPr>
          <w:rFonts w:hint="default"/>
        </w:rPr>
      </w:pPr>
      <w:r>
        <w:rPr>
          <w:rFonts w:hint="default"/>
        </w:rPr>
        <w:t>имуществом общего пользования;</w:t>
      </w:r>
    </w:p>
    <w:p w14:paraId="325A138C">
      <w:pPr>
        <w:numPr>
          <w:ilvl w:val="0"/>
          <w:numId w:val="0"/>
        </w:numPr>
        <w:spacing w:after="200" w:line="276" w:lineRule="auto"/>
        <w:rPr>
          <w:rFonts w:hint="default"/>
        </w:rPr>
      </w:pPr>
      <w:r>
        <w:rPr>
          <w:rFonts w:hint="default"/>
        </w:rPr>
        <w:t>б) целевые взносы — на создание, приобретение, ремонт, модернизацию</w:t>
      </w:r>
    </w:p>
    <w:p w14:paraId="22AF40DF">
      <w:pPr>
        <w:numPr>
          <w:ilvl w:val="0"/>
          <w:numId w:val="0"/>
        </w:numPr>
        <w:spacing w:after="200" w:line="276" w:lineRule="auto"/>
        <w:rPr>
          <w:rFonts w:hint="default"/>
        </w:rPr>
      </w:pPr>
      <w:r>
        <w:rPr>
          <w:rFonts w:hint="default"/>
        </w:rPr>
        <w:t>имущества общего пользования, а также иные цели, утверждённые Общим собранием.</w:t>
      </w:r>
    </w:p>
    <w:p w14:paraId="60B1BC4C">
      <w:pPr>
        <w:numPr>
          <w:ilvl w:val="0"/>
          <w:numId w:val="0"/>
        </w:numPr>
        <w:spacing w:after="200" w:line="276" w:lineRule="auto"/>
        <w:rPr>
          <w:rFonts w:hint="default"/>
        </w:rPr>
      </w:pPr>
      <w:r>
        <w:rPr>
          <w:rFonts w:hint="default"/>
        </w:rPr>
        <w:t>1.3. Настоящее Положение обязательно для:</w:t>
      </w:r>
    </w:p>
    <w:p w14:paraId="72038A0F">
      <w:pPr>
        <w:numPr>
          <w:ilvl w:val="0"/>
          <w:numId w:val="0"/>
        </w:numPr>
        <w:spacing w:after="200" w:line="276" w:lineRule="auto"/>
        <w:rPr>
          <w:rFonts w:hint="default"/>
        </w:rPr>
      </w:pPr>
      <w:r>
        <w:rPr>
          <w:rFonts w:hint="default"/>
        </w:rPr>
        <w:t>а) членов СНТ;</w:t>
      </w:r>
    </w:p>
    <w:p w14:paraId="66E0F002">
      <w:pPr>
        <w:numPr>
          <w:ilvl w:val="0"/>
          <w:numId w:val="0"/>
        </w:numPr>
        <w:spacing w:after="200" w:line="276" w:lineRule="auto"/>
        <w:rPr>
          <w:rFonts w:hint="default"/>
        </w:rPr>
      </w:pPr>
      <w:r>
        <w:rPr>
          <w:rFonts w:hint="default"/>
        </w:rPr>
        <w:t>б) собственников садовых земельных участков, не являющихся членами СНТ,</w:t>
      </w:r>
    </w:p>
    <w:p w14:paraId="2EAFF9B8">
      <w:pPr>
        <w:numPr>
          <w:ilvl w:val="0"/>
          <w:numId w:val="0"/>
        </w:numPr>
        <w:spacing w:after="200" w:line="276" w:lineRule="auto"/>
        <w:rPr>
          <w:rFonts w:hint="default"/>
        </w:rPr>
      </w:pPr>
      <w:r>
        <w:rPr>
          <w:rFonts w:hint="default"/>
        </w:rPr>
        <w:t>но пользующихся имуществом общего пользования — наравне с членами СНТ и</w:t>
      </w:r>
    </w:p>
    <w:p w14:paraId="3358ADB1">
      <w:pPr>
        <w:numPr>
          <w:ilvl w:val="0"/>
          <w:numId w:val="0"/>
        </w:numPr>
        <w:spacing w:after="200" w:line="276" w:lineRule="auto"/>
        <w:rPr>
          <w:rFonts w:hint="default"/>
        </w:rPr>
      </w:pPr>
      <w:r>
        <w:rPr>
          <w:rFonts w:hint="default"/>
        </w:rPr>
        <w:t>по той же методике расчёта и в те же сроки.</w:t>
      </w:r>
    </w:p>
    <w:p w14:paraId="2DE6996F">
      <w:pPr>
        <w:numPr>
          <w:ilvl w:val="0"/>
          <w:numId w:val="0"/>
        </w:numPr>
        <w:spacing w:after="200" w:line="276" w:lineRule="auto"/>
        <w:rPr>
          <w:rFonts w:hint="default"/>
        </w:rPr>
      </w:pPr>
      <w:r>
        <w:rPr>
          <w:rFonts w:hint="default"/>
        </w:rPr>
        <w:t>1.4. Размеры взносов, сроки их внесения, порядок оплаты и размеры пеней</w:t>
      </w:r>
    </w:p>
    <w:p w14:paraId="32D1B03C">
      <w:pPr>
        <w:numPr>
          <w:ilvl w:val="0"/>
          <w:numId w:val="0"/>
        </w:numPr>
        <w:spacing w:after="200" w:line="276" w:lineRule="auto"/>
        <w:rPr>
          <w:rFonts w:hint="default"/>
        </w:rPr>
      </w:pPr>
      <w:r>
        <w:rPr>
          <w:rFonts w:hint="default"/>
        </w:rPr>
        <w:t>за просрочку определяются решениями Общего собрания, настоящим Положением</w:t>
      </w:r>
    </w:p>
    <w:p w14:paraId="63D54D8A">
      <w:pPr>
        <w:numPr>
          <w:ilvl w:val="0"/>
          <w:numId w:val="0"/>
        </w:numPr>
        <w:spacing w:after="200" w:line="276" w:lineRule="auto"/>
        <w:rPr>
          <w:rFonts w:hint="default"/>
        </w:rPr>
      </w:pPr>
      <w:r>
        <w:rPr>
          <w:rFonts w:hint="default"/>
        </w:rPr>
        <w:t>и ежегодной сметой СНТ.</w:t>
      </w:r>
    </w:p>
    <w:p w14:paraId="197D4D79">
      <w:pPr>
        <w:numPr>
          <w:ilvl w:val="0"/>
          <w:numId w:val="0"/>
        </w:numPr>
        <w:spacing w:after="200" w:line="276" w:lineRule="auto"/>
        <w:rPr>
          <w:rFonts w:hint="default"/>
        </w:rPr>
      </w:pPr>
    </w:p>
    <w:p w14:paraId="6DB0B8CA">
      <w:pPr>
        <w:pStyle w:val="2"/>
        <w:bidi w:val="0"/>
        <w:rPr>
          <w:rFonts w:hint="default"/>
        </w:rPr>
      </w:pPr>
      <w:r>
        <w:rPr>
          <w:rFonts w:hint="default"/>
        </w:rPr>
        <w:t>2. Членские взносы</w:t>
      </w:r>
    </w:p>
    <w:p w14:paraId="3D4D8EC3">
      <w:pPr>
        <w:numPr>
          <w:ilvl w:val="0"/>
          <w:numId w:val="0"/>
        </w:numPr>
        <w:spacing w:after="200" w:line="276" w:lineRule="auto"/>
        <w:rPr>
          <w:rFonts w:hint="default"/>
        </w:rPr>
      </w:pPr>
    </w:p>
    <w:p w14:paraId="2558C355">
      <w:pPr>
        <w:numPr>
          <w:ilvl w:val="0"/>
          <w:numId w:val="0"/>
        </w:numPr>
        <w:spacing w:after="200" w:line="276" w:lineRule="auto"/>
        <w:rPr>
          <w:rFonts w:hint="default"/>
        </w:rPr>
      </w:pPr>
      <w:r>
        <w:rPr>
          <w:rFonts w:hint="default"/>
        </w:rPr>
        <w:t>2.1. Членские взносы предназначены для финансирования текущих расходов СНТ,</w:t>
      </w:r>
    </w:p>
    <w:p w14:paraId="59C69CB3">
      <w:pPr>
        <w:numPr>
          <w:ilvl w:val="0"/>
          <w:numId w:val="0"/>
        </w:numPr>
        <w:spacing w:after="200" w:line="276" w:lineRule="auto"/>
        <w:rPr>
          <w:rFonts w:hint="default"/>
        </w:rPr>
      </w:pPr>
      <w:r>
        <w:rPr>
          <w:rFonts w:hint="default"/>
        </w:rPr>
        <w:t>предусмотренных сметой (содержание дорог, освещения, охраны, вывоз ТКО,</w:t>
      </w:r>
    </w:p>
    <w:p w14:paraId="347D7C6E">
      <w:pPr>
        <w:numPr>
          <w:ilvl w:val="0"/>
          <w:numId w:val="0"/>
        </w:numPr>
        <w:spacing w:after="200" w:line="276" w:lineRule="auto"/>
        <w:rPr>
          <w:rFonts w:hint="default"/>
        </w:rPr>
      </w:pPr>
      <w:r>
        <w:rPr>
          <w:rFonts w:hint="default"/>
        </w:rPr>
        <w:t>административные расходы, обслуживание имущества общего пользования и др.).</w:t>
      </w:r>
    </w:p>
    <w:p w14:paraId="4E319352">
      <w:pPr>
        <w:numPr>
          <w:ilvl w:val="0"/>
          <w:numId w:val="0"/>
        </w:numPr>
        <w:spacing w:after="200" w:line="276" w:lineRule="auto"/>
        <w:rPr>
          <w:rFonts w:hint="default"/>
        </w:rPr>
      </w:pPr>
    </w:p>
    <w:p w14:paraId="0DB045CD">
      <w:pPr>
        <w:numPr>
          <w:ilvl w:val="0"/>
          <w:numId w:val="0"/>
        </w:numPr>
        <w:spacing w:after="200" w:line="276" w:lineRule="auto"/>
        <w:rPr>
          <w:rFonts w:hint="default"/>
        </w:rPr>
      </w:pPr>
      <w:r>
        <w:rPr>
          <w:rFonts w:hint="default"/>
        </w:rPr>
        <w:t>2.2. На 2026 календарный год размер членского взноса составляет</w:t>
      </w:r>
    </w:p>
    <w:p w14:paraId="1F7A440F">
      <w:pPr>
        <w:numPr>
          <w:ilvl w:val="0"/>
          <w:numId w:val="0"/>
        </w:numPr>
        <w:spacing w:after="200" w:line="276" w:lineRule="auto"/>
        <w:rPr>
          <w:rFonts w:hint="default"/>
        </w:rPr>
      </w:pPr>
      <w:r>
        <w:rPr>
          <w:rFonts w:hint="default"/>
          <w:lang w:val="ru-RU"/>
        </w:rPr>
        <w:t>100</w:t>
      </w:r>
      <w:r>
        <w:rPr>
          <w:rFonts w:hint="default"/>
        </w:rPr>
        <w:t xml:space="preserve"> (</w:t>
      </w:r>
      <w:r>
        <w:rPr>
          <w:rFonts w:hint="default"/>
          <w:lang w:val="ru-RU"/>
        </w:rPr>
        <w:t>Сто рубдей</w:t>
      </w:r>
      <w:bookmarkStart w:id="0" w:name="_GoBack"/>
      <w:bookmarkEnd w:id="0"/>
      <w:r>
        <w:rPr>
          <w:rFonts w:hint="default"/>
        </w:rPr>
        <w:t>) рублей за 1 (одну) сотку площади земельного участка.</w:t>
      </w:r>
    </w:p>
    <w:p w14:paraId="6331490D">
      <w:pPr>
        <w:numPr>
          <w:ilvl w:val="0"/>
          <w:numId w:val="0"/>
        </w:numPr>
        <w:spacing w:after="200" w:line="276" w:lineRule="auto"/>
        <w:rPr>
          <w:rFonts w:hint="default"/>
        </w:rPr>
      </w:pPr>
    </w:p>
    <w:p w14:paraId="5AEB6A96">
      <w:pPr>
        <w:numPr>
          <w:ilvl w:val="0"/>
          <w:numId w:val="0"/>
        </w:numPr>
        <w:spacing w:after="200" w:line="276" w:lineRule="auto"/>
        <w:rPr>
          <w:rFonts w:hint="default"/>
        </w:rPr>
      </w:pPr>
      <w:r>
        <w:rPr>
          <w:rFonts w:hint="default"/>
        </w:rPr>
        <w:t>2.3. Площадь земельного участка для расчёта членского взноса принимается</w:t>
      </w:r>
    </w:p>
    <w:p w14:paraId="35F8228E">
      <w:pPr>
        <w:numPr>
          <w:ilvl w:val="0"/>
          <w:numId w:val="0"/>
        </w:numPr>
        <w:spacing w:after="200" w:line="276" w:lineRule="auto"/>
        <w:rPr>
          <w:rFonts w:hint="default"/>
        </w:rPr>
      </w:pPr>
      <w:r>
        <w:rPr>
          <w:rFonts w:hint="default"/>
        </w:rPr>
        <w:t>по данным ЕГРН и округляется до 0,01 сотки.</w:t>
      </w:r>
    </w:p>
    <w:p w14:paraId="729B033B">
      <w:pPr>
        <w:numPr>
          <w:ilvl w:val="0"/>
          <w:numId w:val="0"/>
        </w:numPr>
        <w:spacing w:after="200" w:line="276" w:lineRule="auto"/>
        <w:rPr>
          <w:rFonts w:hint="default"/>
        </w:rPr>
      </w:pPr>
    </w:p>
    <w:p w14:paraId="07557FC7">
      <w:pPr>
        <w:numPr>
          <w:ilvl w:val="0"/>
          <w:numId w:val="0"/>
        </w:numPr>
        <w:spacing w:after="200" w:line="276" w:lineRule="auto"/>
        <w:rPr>
          <w:rFonts w:hint="default"/>
        </w:rPr>
      </w:pPr>
      <w:r>
        <w:rPr>
          <w:rFonts w:hint="default"/>
        </w:rPr>
        <w:t xml:space="preserve">2.4. Срок уплаты членского взноса за 2026 год — не позднее </w:t>
      </w:r>
      <w:r>
        <w:rPr>
          <w:rFonts w:hint="default"/>
          <w:lang w:val="ru-RU"/>
        </w:rPr>
        <w:t>2</w:t>
      </w:r>
      <w:r>
        <w:rPr>
          <w:rFonts w:hint="default"/>
        </w:rPr>
        <w:t xml:space="preserve">5 </w:t>
      </w:r>
      <w:r>
        <w:rPr>
          <w:rFonts w:hint="default"/>
          <w:lang w:val="ru-RU"/>
        </w:rPr>
        <w:t>ноя</w:t>
      </w:r>
      <w:r>
        <w:rPr>
          <w:rFonts w:hint="default"/>
        </w:rPr>
        <w:t>бря 2026 года.</w:t>
      </w:r>
    </w:p>
    <w:p w14:paraId="7CD21366">
      <w:pPr>
        <w:numPr>
          <w:ilvl w:val="0"/>
          <w:numId w:val="0"/>
        </w:numPr>
        <w:spacing w:after="200" w:line="276" w:lineRule="auto"/>
        <w:rPr>
          <w:rFonts w:hint="default"/>
        </w:rPr>
      </w:pPr>
      <w:r>
        <w:rPr>
          <w:rFonts w:hint="default"/>
        </w:rPr>
        <w:t>В дальнейшем срок уплаты членского взноса за каждый календарный год —</w:t>
      </w:r>
    </w:p>
    <w:p w14:paraId="2C62685B">
      <w:pPr>
        <w:numPr>
          <w:ilvl w:val="0"/>
          <w:numId w:val="0"/>
        </w:numPr>
        <w:spacing w:after="200" w:line="276" w:lineRule="auto"/>
        <w:rPr>
          <w:rFonts w:hint="default"/>
        </w:rPr>
      </w:pPr>
      <w:r>
        <w:rPr>
          <w:rFonts w:hint="default"/>
        </w:rPr>
        <w:t xml:space="preserve">не позднее </w:t>
      </w:r>
      <w:r>
        <w:rPr>
          <w:rFonts w:hint="default"/>
          <w:lang w:val="ru-RU"/>
        </w:rPr>
        <w:t>25</w:t>
      </w:r>
      <w:r>
        <w:rPr>
          <w:rFonts w:hint="default"/>
        </w:rPr>
        <w:t xml:space="preserve"> </w:t>
      </w:r>
      <w:r>
        <w:rPr>
          <w:rFonts w:hint="default"/>
          <w:lang w:val="ru-RU"/>
        </w:rPr>
        <w:t>ноя</w:t>
      </w:r>
      <w:r>
        <w:rPr>
          <w:rFonts w:hint="default"/>
        </w:rPr>
        <w:t>бря соответствующего года, если иное не установлено</w:t>
      </w:r>
    </w:p>
    <w:p w14:paraId="55E447BF">
      <w:pPr>
        <w:numPr>
          <w:ilvl w:val="0"/>
          <w:numId w:val="0"/>
        </w:numPr>
        <w:spacing w:after="200" w:line="276" w:lineRule="auto"/>
        <w:rPr>
          <w:rFonts w:hint="default"/>
        </w:rPr>
      </w:pPr>
      <w:r>
        <w:rPr>
          <w:rFonts w:hint="default"/>
        </w:rPr>
        <w:t>решением Общего собрания.</w:t>
      </w:r>
    </w:p>
    <w:p w14:paraId="126EFCAD">
      <w:pPr>
        <w:numPr>
          <w:ilvl w:val="0"/>
          <w:numId w:val="0"/>
        </w:numPr>
        <w:spacing w:after="200" w:line="276" w:lineRule="auto"/>
        <w:rPr>
          <w:rFonts w:hint="default"/>
        </w:rPr>
      </w:pPr>
    </w:p>
    <w:p w14:paraId="16DC3C15">
      <w:pPr>
        <w:numPr>
          <w:ilvl w:val="0"/>
          <w:numId w:val="0"/>
        </w:numPr>
        <w:spacing w:after="200" w:line="276" w:lineRule="auto"/>
        <w:rPr>
          <w:rFonts w:hint="default"/>
        </w:rPr>
      </w:pPr>
      <w:r>
        <w:rPr>
          <w:rFonts w:hint="default"/>
        </w:rPr>
        <w:t xml:space="preserve">2.5. Для лиц, приобретающих участок и/или вступающих в СНТ после </w:t>
      </w:r>
      <w:r>
        <w:rPr>
          <w:rFonts w:hint="default"/>
          <w:lang w:val="ru-RU"/>
        </w:rPr>
        <w:t>25</w:t>
      </w:r>
      <w:r>
        <w:rPr>
          <w:rFonts w:hint="default"/>
        </w:rPr>
        <w:t xml:space="preserve"> </w:t>
      </w:r>
      <w:r>
        <w:rPr>
          <w:rFonts w:hint="default"/>
          <w:lang w:val="ru-RU"/>
        </w:rPr>
        <w:t>ноя</w:t>
      </w:r>
      <w:r>
        <w:rPr>
          <w:rFonts w:hint="default"/>
        </w:rPr>
        <w:t>бря</w:t>
      </w:r>
    </w:p>
    <w:p w14:paraId="65AB3A6E">
      <w:pPr>
        <w:numPr>
          <w:ilvl w:val="0"/>
          <w:numId w:val="0"/>
        </w:numPr>
        <w:spacing w:after="200" w:line="276" w:lineRule="auto"/>
        <w:rPr>
          <w:rFonts w:hint="default"/>
        </w:rPr>
      </w:pPr>
      <w:r>
        <w:rPr>
          <w:rFonts w:hint="default"/>
        </w:rPr>
        <w:t>соответствующего года, членский взнос за этот год уплачивается в течение</w:t>
      </w:r>
    </w:p>
    <w:p w14:paraId="5DC2D05C">
      <w:pPr>
        <w:numPr>
          <w:ilvl w:val="0"/>
          <w:numId w:val="0"/>
        </w:numPr>
        <w:spacing w:after="200" w:line="276" w:lineRule="auto"/>
        <w:rPr>
          <w:rFonts w:hint="default"/>
        </w:rPr>
      </w:pPr>
      <w:r>
        <w:rPr>
          <w:rFonts w:hint="default"/>
        </w:rPr>
        <w:t>10 (десяти) календарных дней с даты государственной регистрации права</w:t>
      </w:r>
    </w:p>
    <w:p w14:paraId="53878C11">
      <w:pPr>
        <w:numPr>
          <w:ilvl w:val="0"/>
          <w:numId w:val="0"/>
        </w:numPr>
        <w:spacing w:after="200" w:line="276" w:lineRule="auto"/>
        <w:rPr>
          <w:rFonts w:hint="default"/>
        </w:rPr>
      </w:pPr>
      <w:r>
        <w:rPr>
          <w:rFonts w:hint="default"/>
        </w:rPr>
        <w:t>и/или вступления в СНТ, если иной срок не установлен решением Общего собрания.</w:t>
      </w:r>
    </w:p>
    <w:p w14:paraId="1FEA1AE0">
      <w:pPr>
        <w:numPr>
          <w:ilvl w:val="0"/>
          <w:numId w:val="0"/>
        </w:numPr>
        <w:spacing w:after="200" w:line="276" w:lineRule="auto"/>
        <w:rPr>
          <w:rFonts w:hint="default"/>
        </w:rPr>
      </w:pPr>
    </w:p>
    <w:p w14:paraId="31C8A8F3">
      <w:pPr>
        <w:numPr>
          <w:ilvl w:val="0"/>
          <w:numId w:val="0"/>
        </w:numPr>
        <w:spacing w:after="200" w:line="276" w:lineRule="auto"/>
        <w:rPr>
          <w:rFonts w:hint="default"/>
        </w:rPr>
      </w:pPr>
      <w:r>
        <w:rPr>
          <w:rFonts w:hint="default"/>
        </w:rPr>
        <w:t>2.6. Оплата членских взносов производится безналично на расчётный счёт СНТ.</w:t>
      </w:r>
    </w:p>
    <w:p w14:paraId="03BA07C4">
      <w:pPr>
        <w:numPr>
          <w:ilvl w:val="0"/>
          <w:numId w:val="0"/>
        </w:numPr>
        <w:spacing w:after="200" w:line="276" w:lineRule="auto"/>
        <w:rPr>
          <w:rFonts w:hint="default"/>
        </w:rPr>
      </w:pPr>
      <w:r>
        <w:rPr>
          <w:rFonts w:hint="default"/>
        </w:rPr>
        <w:t>2.7. При просрочке уплаты членского взноса начисляется пеня</w:t>
      </w:r>
    </w:p>
    <w:p w14:paraId="72130AED">
      <w:pPr>
        <w:numPr>
          <w:ilvl w:val="0"/>
          <w:numId w:val="0"/>
        </w:numPr>
        <w:spacing w:after="200" w:line="276" w:lineRule="auto"/>
        <w:rPr>
          <w:rFonts w:hint="default"/>
        </w:rPr>
      </w:pPr>
      <w:r>
        <w:rPr>
          <w:rFonts w:hint="default"/>
        </w:rPr>
        <w:t>в размере 1% (</w:t>
      </w:r>
      <w:r>
        <w:rPr>
          <w:rFonts w:hint="default"/>
          <w:lang w:val="ru-RU"/>
        </w:rPr>
        <w:t>Один</w:t>
      </w:r>
      <w:r>
        <w:rPr>
          <w:rFonts w:hint="default"/>
        </w:rPr>
        <w:t xml:space="preserve"> процент) от суммы задолженности</w:t>
      </w:r>
    </w:p>
    <w:p w14:paraId="56404F1A">
      <w:pPr>
        <w:numPr>
          <w:ilvl w:val="0"/>
          <w:numId w:val="0"/>
        </w:numPr>
        <w:spacing w:after="200" w:line="276" w:lineRule="auto"/>
        <w:rPr>
          <w:rFonts w:hint="default"/>
        </w:rPr>
      </w:pPr>
      <w:r>
        <w:rPr>
          <w:rFonts w:hint="default"/>
        </w:rPr>
        <w:t xml:space="preserve">за каждый календарный день просрочки, начиная с </w:t>
      </w:r>
      <w:r>
        <w:rPr>
          <w:rFonts w:hint="default"/>
          <w:lang w:val="ru-RU"/>
        </w:rPr>
        <w:t>2</w:t>
      </w:r>
      <w:r>
        <w:rPr>
          <w:rFonts w:hint="default"/>
        </w:rPr>
        <w:t xml:space="preserve">6 </w:t>
      </w:r>
      <w:r>
        <w:rPr>
          <w:rFonts w:hint="default"/>
          <w:lang w:val="ru-RU"/>
        </w:rPr>
        <w:t>ноя</w:t>
      </w:r>
      <w:r>
        <w:rPr>
          <w:rFonts w:hint="default"/>
        </w:rPr>
        <w:t>бря соответствующего года</w:t>
      </w:r>
      <w:r>
        <w:rPr>
          <w:rFonts w:hint="default"/>
          <w:lang w:val="ru-RU"/>
        </w:rPr>
        <w:t xml:space="preserve"> </w:t>
      </w:r>
      <w:r>
        <w:rPr>
          <w:rFonts w:hint="default"/>
        </w:rPr>
        <w:t>до дня фактического погашения задолженности.</w:t>
      </w:r>
    </w:p>
    <w:p w14:paraId="591174DF">
      <w:pPr>
        <w:numPr>
          <w:ilvl w:val="0"/>
          <w:numId w:val="0"/>
        </w:numPr>
        <w:spacing w:after="200" w:line="276" w:lineRule="auto"/>
        <w:rPr>
          <w:rFonts w:hint="default"/>
        </w:rPr>
      </w:pPr>
    </w:p>
    <w:p w14:paraId="328BE51F">
      <w:pPr>
        <w:pStyle w:val="2"/>
        <w:bidi w:val="0"/>
        <w:rPr>
          <w:rFonts w:hint="default"/>
        </w:rPr>
      </w:pPr>
      <w:r>
        <w:rPr>
          <w:rFonts w:hint="default"/>
        </w:rPr>
        <w:t>3. Целевые взносы (общий порядок)</w:t>
      </w:r>
    </w:p>
    <w:p w14:paraId="2392B8BC">
      <w:pPr>
        <w:numPr>
          <w:ilvl w:val="0"/>
          <w:numId w:val="0"/>
        </w:numPr>
        <w:spacing w:after="200" w:line="276" w:lineRule="auto"/>
        <w:rPr>
          <w:rFonts w:hint="default"/>
        </w:rPr>
      </w:pPr>
    </w:p>
    <w:p w14:paraId="6A6B0000">
      <w:pPr>
        <w:numPr>
          <w:ilvl w:val="0"/>
          <w:numId w:val="0"/>
        </w:numPr>
        <w:spacing w:after="200" w:line="276" w:lineRule="auto"/>
        <w:rPr>
          <w:rFonts w:hint="default"/>
        </w:rPr>
      </w:pPr>
      <w:r>
        <w:rPr>
          <w:rFonts w:hint="default"/>
        </w:rPr>
        <w:t>3.1. Целевые взносы устанавливаются решением Общего собрания по каждой</w:t>
      </w:r>
    </w:p>
    <w:p w14:paraId="197362BE">
      <w:pPr>
        <w:numPr>
          <w:ilvl w:val="0"/>
          <w:numId w:val="0"/>
        </w:numPr>
        <w:spacing w:after="200" w:line="276" w:lineRule="auto"/>
        <w:rPr>
          <w:rFonts w:hint="default"/>
        </w:rPr>
      </w:pPr>
      <w:r>
        <w:rPr>
          <w:rFonts w:hint="default"/>
        </w:rPr>
        <w:t>конкретной цели (объекту/мероприятию). Решение Общего собрания определяет:</w:t>
      </w:r>
    </w:p>
    <w:p w14:paraId="63A4EDFD">
      <w:pPr>
        <w:numPr>
          <w:ilvl w:val="0"/>
          <w:numId w:val="0"/>
        </w:numPr>
        <w:spacing w:after="200" w:line="276" w:lineRule="auto"/>
        <w:rPr>
          <w:rFonts w:hint="default"/>
        </w:rPr>
      </w:pPr>
      <w:r>
        <w:rPr>
          <w:rFonts w:hint="default"/>
        </w:rPr>
        <w:t>цель взноса, размер или формулу расчёта, сроки и порядок внесения.</w:t>
      </w:r>
    </w:p>
    <w:p w14:paraId="5775E3C2">
      <w:pPr>
        <w:numPr>
          <w:ilvl w:val="0"/>
          <w:numId w:val="0"/>
        </w:numPr>
        <w:spacing w:after="200" w:line="276" w:lineRule="auto"/>
        <w:rPr>
          <w:rFonts w:hint="default"/>
        </w:rPr>
      </w:pPr>
    </w:p>
    <w:p w14:paraId="32CB82FB">
      <w:pPr>
        <w:numPr>
          <w:ilvl w:val="0"/>
          <w:numId w:val="0"/>
        </w:numPr>
        <w:spacing w:after="200" w:line="276" w:lineRule="auto"/>
        <w:rPr>
          <w:rFonts w:hint="default"/>
        </w:rPr>
      </w:pPr>
      <w:r>
        <w:rPr>
          <w:rFonts w:hint="default"/>
        </w:rPr>
        <w:t>3.2. Целевые взносы уплачиваются безналично на расчётный счёт СНТ, кроме случаев,</w:t>
      </w:r>
    </w:p>
    <w:p w14:paraId="5CCDF2B5">
      <w:pPr>
        <w:numPr>
          <w:ilvl w:val="0"/>
          <w:numId w:val="0"/>
        </w:numPr>
        <w:spacing w:after="200" w:line="276" w:lineRule="auto"/>
        <w:rPr>
          <w:rFonts w:hint="default"/>
        </w:rPr>
      </w:pPr>
      <w:r>
        <w:rPr>
          <w:rFonts w:hint="default"/>
        </w:rPr>
        <w:t>когда решением Общего собрания установлен иной способ исполнения обязательства СНТ,</w:t>
      </w:r>
      <w:r>
        <w:rPr>
          <w:rFonts w:hint="default"/>
          <w:lang w:val="ru-RU"/>
        </w:rPr>
        <w:t xml:space="preserve"> </w:t>
      </w:r>
      <w:r>
        <w:rPr>
          <w:rFonts w:hint="default"/>
        </w:rPr>
        <w:t>в том числе исполнение третьими лицами в порядке ст. 313 ГК РФ.</w:t>
      </w:r>
    </w:p>
    <w:p w14:paraId="01CC66F4">
      <w:pPr>
        <w:pStyle w:val="2"/>
        <w:bidi w:val="0"/>
        <w:rPr>
          <w:rFonts w:hint="default"/>
        </w:rPr>
      </w:pPr>
      <w:r>
        <w:rPr>
          <w:rFonts w:hint="default"/>
        </w:rPr>
        <w:t>4. Целевой взнос «на выкуп земель общего пользования (ЗОП)»</w:t>
      </w:r>
    </w:p>
    <w:p w14:paraId="557BF914">
      <w:pPr>
        <w:numPr>
          <w:ilvl w:val="0"/>
          <w:numId w:val="0"/>
        </w:numPr>
        <w:spacing w:after="200" w:line="276" w:lineRule="auto"/>
        <w:rPr>
          <w:rFonts w:hint="default"/>
        </w:rPr>
      </w:pPr>
    </w:p>
    <w:p w14:paraId="646EF3C6">
      <w:pPr>
        <w:numPr>
          <w:ilvl w:val="0"/>
          <w:numId w:val="0"/>
        </w:numPr>
        <w:spacing w:after="200" w:line="276" w:lineRule="auto"/>
        <w:rPr>
          <w:rFonts w:hint="default"/>
        </w:rPr>
      </w:pPr>
      <w:r>
        <w:rPr>
          <w:rFonts w:hint="default"/>
        </w:rPr>
        <w:t>4.1. Целевой взнос «на выкуп ЗОП» устанавливается в целях финансирования</w:t>
      </w:r>
    </w:p>
    <w:p w14:paraId="1DFD6102">
      <w:pPr>
        <w:numPr>
          <w:ilvl w:val="0"/>
          <w:numId w:val="0"/>
        </w:numPr>
        <w:spacing w:after="200" w:line="276" w:lineRule="auto"/>
        <w:rPr>
          <w:rFonts w:hint="default"/>
        </w:rPr>
      </w:pPr>
      <w:r>
        <w:rPr>
          <w:rFonts w:hint="default"/>
        </w:rPr>
        <w:t>расходов СНТ по оплате стоимости земель общего пользования, приобретаемых</w:t>
      </w:r>
    </w:p>
    <w:p w14:paraId="3D051742">
      <w:pPr>
        <w:numPr>
          <w:ilvl w:val="0"/>
          <w:numId w:val="0"/>
        </w:numPr>
        <w:spacing w:after="200" w:line="276" w:lineRule="auto"/>
        <w:rPr>
          <w:rFonts w:hint="default"/>
        </w:rPr>
      </w:pPr>
      <w:r>
        <w:rPr>
          <w:rFonts w:hint="default"/>
        </w:rPr>
        <w:t>СНТ у учредителя Наседкина К.А. по договору купли-продажи с рассрочкой</w:t>
      </w:r>
    </w:p>
    <w:p w14:paraId="291922AC">
      <w:pPr>
        <w:numPr>
          <w:ilvl w:val="0"/>
          <w:numId w:val="0"/>
        </w:numPr>
        <w:spacing w:after="200" w:line="276" w:lineRule="auto"/>
        <w:rPr>
          <w:rFonts w:hint="default"/>
        </w:rPr>
      </w:pPr>
      <w:r>
        <w:rPr>
          <w:rFonts w:hint="default"/>
        </w:rPr>
        <w:t>и ипотекой (залогом) в пользу Продавца до полной оплаты.</w:t>
      </w:r>
    </w:p>
    <w:p w14:paraId="6542CBD3">
      <w:pPr>
        <w:numPr>
          <w:ilvl w:val="0"/>
          <w:numId w:val="0"/>
        </w:numPr>
        <w:spacing w:after="200" w:line="276" w:lineRule="auto"/>
        <w:rPr>
          <w:rFonts w:hint="default"/>
        </w:rPr>
      </w:pPr>
    </w:p>
    <w:p w14:paraId="26407286">
      <w:pPr>
        <w:numPr>
          <w:ilvl w:val="0"/>
          <w:numId w:val="0"/>
        </w:numPr>
        <w:spacing w:after="200" w:line="276" w:lineRule="auto"/>
        <w:rPr>
          <w:rFonts w:hint="default"/>
        </w:rPr>
      </w:pPr>
      <w:r>
        <w:rPr>
          <w:rFonts w:hint="default"/>
        </w:rPr>
        <w:t>4.2. Плательщиками целевого взноса «на выкуп ЗОП» являются:</w:t>
      </w:r>
    </w:p>
    <w:p w14:paraId="055D514D">
      <w:pPr>
        <w:numPr>
          <w:ilvl w:val="0"/>
          <w:numId w:val="0"/>
        </w:numPr>
        <w:spacing w:after="200" w:line="276" w:lineRule="auto"/>
        <w:rPr>
          <w:rFonts w:hint="default"/>
        </w:rPr>
      </w:pPr>
      <w:r>
        <w:rPr>
          <w:rFonts w:hint="default"/>
        </w:rPr>
        <w:t>а) члены СНТ — собственники садовых участков;</w:t>
      </w:r>
    </w:p>
    <w:p w14:paraId="308F5FE5">
      <w:pPr>
        <w:numPr>
          <w:ilvl w:val="0"/>
          <w:numId w:val="0"/>
        </w:numPr>
        <w:spacing w:after="200" w:line="276" w:lineRule="auto"/>
        <w:rPr>
          <w:rFonts w:hint="default"/>
        </w:rPr>
      </w:pPr>
      <w:r>
        <w:rPr>
          <w:rFonts w:hint="default"/>
        </w:rPr>
        <w:t>б) собственники садовых участков, не являющиеся членами СНТ, но пользующиеся ИОП.</w:t>
      </w:r>
    </w:p>
    <w:p w14:paraId="75C8780D">
      <w:pPr>
        <w:numPr>
          <w:ilvl w:val="0"/>
          <w:numId w:val="0"/>
        </w:numPr>
        <w:spacing w:after="200" w:line="276" w:lineRule="auto"/>
        <w:rPr>
          <w:rFonts w:hint="default"/>
        </w:rPr>
      </w:pPr>
    </w:p>
    <w:p w14:paraId="7C571AF4">
      <w:pPr>
        <w:numPr>
          <w:ilvl w:val="0"/>
          <w:numId w:val="0"/>
        </w:numPr>
        <w:spacing w:after="200" w:line="276" w:lineRule="auto"/>
        <w:rPr>
          <w:rFonts w:hint="default"/>
        </w:rPr>
      </w:pPr>
      <w:r>
        <w:rPr>
          <w:rFonts w:hint="default"/>
        </w:rPr>
        <w:t>4.3. От уплаты целевого взноса «на выкуп ЗОП» освобождаются:</w:t>
      </w:r>
    </w:p>
    <w:p w14:paraId="6CB5E0DB">
      <w:pPr>
        <w:numPr>
          <w:ilvl w:val="0"/>
          <w:numId w:val="0"/>
        </w:numPr>
        <w:spacing w:after="200" w:line="276" w:lineRule="auto"/>
        <w:rPr>
          <w:rFonts w:hint="default"/>
        </w:rPr>
      </w:pPr>
      <w:r>
        <w:rPr>
          <w:rFonts w:hint="default"/>
        </w:rPr>
        <w:t>а) собственники участков, право собственности которых зарегистрировано в ЕГРН</w:t>
      </w:r>
    </w:p>
    <w:p w14:paraId="38110AA4">
      <w:pPr>
        <w:numPr>
          <w:ilvl w:val="0"/>
          <w:numId w:val="0"/>
        </w:numPr>
        <w:spacing w:after="200" w:line="276" w:lineRule="auto"/>
        <w:rPr>
          <w:rFonts w:hint="default"/>
        </w:rPr>
      </w:pPr>
      <w:r>
        <w:rPr>
          <w:rFonts w:hint="default"/>
        </w:rPr>
        <w:t>не позднее 01.02.2026 г.;</w:t>
      </w:r>
    </w:p>
    <w:p w14:paraId="31880AF1">
      <w:pPr>
        <w:numPr>
          <w:ilvl w:val="0"/>
          <w:numId w:val="0"/>
        </w:numPr>
        <w:spacing w:after="200" w:line="276" w:lineRule="auto"/>
        <w:rPr>
          <w:rFonts w:hint="default"/>
        </w:rPr>
      </w:pPr>
      <w:r>
        <w:rPr>
          <w:rFonts w:hint="default"/>
        </w:rPr>
        <w:t>б) лица, заключившие до 01.02.2026 г. предварительный договор купли-продажи участка</w:t>
      </w:r>
      <w:r>
        <w:rPr>
          <w:rFonts w:hint="default"/>
          <w:lang w:val="ru-RU"/>
        </w:rPr>
        <w:t xml:space="preserve"> </w:t>
      </w:r>
      <w:r>
        <w:rPr>
          <w:rFonts w:hint="default"/>
        </w:rPr>
        <w:t>на территории СНТ и внесшие по нему любую сумму оплаты — при наличии подтверждающих</w:t>
      </w:r>
      <w:r>
        <w:rPr>
          <w:rFonts w:hint="default"/>
          <w:lang w:val="ru-RU"/>
        </w:rPr>
        <w:t xml:space="preserve"> </w:t>
      </w:r>
      <w:r>
        <w:rPr>
          <w:rFonts w:hint="default"/>
        </w:rPr>
        <w:t>документов;</w:t>
      </w:r>
    </w:p>
    <w:p w14:paraId="4CC9C6D2">
      <w:pPr>
        <w:numPr>
          <w:ilvl w:val="0"/>
          <w:numId w:val="0"/>
        </w:numPr>
        <w:spacing w:after="200" w:line="276" w:lineRule="auto"/>
        <w:rPr>
          <w:rFonts w:hint="default"/>
        </w:rPr>
      </w:pPr>
      <w:r>
        <w:rPr>
          <w:rFonts w:hint="default"/>
        </w:rPr>
        <w:t>в) учредитель Наседкин К.А. как Продавец ЗОП — в отношении принадлежащих ему</w:t>
      </w:r>
    </w:p>
    <w:p w14:paraId="35258136">
      <w:pPr>
        <w:numPr>
          <w:ilvl w:val="0"/>
          <w:numId w:val="0"/>
        </w:numPr>
        <w:spacing w:after="200" w:line="276" w:lineRule="auto"/>
        <w:rPr>
          <w:rFonts w:hint="default"/>
        </w:rPr>
      </w:pPr>
      <w:r>
        <w:rPr>
          <w:rFonts w:hint="default"/>
        </w:rPr>
        <w:t>садовых участков.</w:t>
      </w:r>
    </w:p>
    <w:p w14:paraId="1B697427">
      <w:pPr>
        <w:numPr>
          <w:ilvl w:val="0"/>
          <w:numId w:val="0"/>
        </w:numPr>
        <w:spacing w:after="200" w:line="276" w:lineRule="auto"/>
        <w:rPr>
          <w:rFonts w:hint="default"/>
        </w:rPr>
      </w:pPr>
      <w:r>
        <w:rPr>
          <w:rFonts w:hint="default"/>
        </w:rPr>
        <w:t>4.4. Размер целевого взноса «на выкуп ЗОП» по каждому участку определяется</w:t>
      </w:r>
    </w:p>
    <w:p w14:paraId="7F92DF10">
      <w:pPr>
        <w:numPr>
          <w:ilvl w:val="0"/>
          <w:numId w:val="0"/>
        </w:numPr>
        <w:spacing w:after="200" w:line="276" w:lineRule="auto"/>
        <w:rPr>
          <w:rFonts w:hint="default"/>
        </w:rPr>
      </w:pPr>
      <w:r>
        <w:rPr>
          <w:rFonts w:hint="default"/>
        </w:rPr>
        <w:t>по формуле:</w:t>
      </w:r>
      <w:r>
        <w:rPr>
          <w:rFonts w:hint="default"/>
          <w:lang w:val="ru-RU"/>
        </w:rPr>
        <w:t xml:space="preserve"> </w:t>
      </w:r>
      <w:r>
        <w:rPr>
          <w:rFonts w:hint="default"/>
        </w:rPr>
        <w:t>Взнос = площадь участка (в сотках) × 3 650 (</w:t>
      </w:r>
      <w:r>
        <w:rPr>
          <w:rFonts w:hint="default"/>
          <w:lang w:val="ru-RU"/>
        </w:rPr>
        <w:t>Т</w:t>
      </w:r>
      <w:r>
        <w:rPr>
          <w:rFonts w:hint="default"/>
        </w:rPr>
        <w:t>ри тысячи шестьсот пятьдесят) рублей.</w:t>
      </w:r>
      <w:r>
        <w:rPr>
          <w:rFonts w:hint="default"/>
          <w:lang w:val="ru-RU"/>
        </w:rPr>
        <w:t xml:space="preserve"> </w:t>
      </w:r>
      <w:r>
        <w:rPr>
          <w:rFonts w:hint="default"/>
        </w:rPr>
        <w:t>Конкретные суммы по каждому участку приведены в Таблице № 1 (Приложение № 1).</w:t>
      </w:r>
    </w:p>
    <w:p w14:paraId="07F6DE10">
      <w:pPr>
        <w:numPr>
          <w:ilvl w:val="0"/>
          <w:numId w:val="0"/>
        </w:numPr>
        <w:spacing w:after="200" w:line="276" w:lineRule="auto"/>
        <w:rPr>
          <w:rFonts w:hint="default"/>
        </w:rPr>
      </w:pPr>
      <w:r>
        <w:rPr>
          <w:rFonts w:hint="default"/>
        </w:rPr>
        <w:t>4.5. Порядок уплаты для членов СНТ:</w:t>
      </w:r>
    </w:p>
    <w:p w14:paraId="1834D8D2">
      <w:pPr>
        <w:numPr>
          <w:ilvl w:val="0"/>
          <w:numId w:val="0"/>
        </w:numPr>
        <w:spacing w:after="200" w:line="276" w:lineRule="auto"/>
        <w:rPr>
          <w:rFonts w:hint="default"/>
        </w:rPr>
      </w:pPr>
      <w:r>
        <w:rPr>
          <w:rFonts w:hint="default"/>
        </w:rPr>
        <w:t>взнос оплачивается в рассрочку тремя равными частями:</w:t>
      </w:r>
    </w:p>
    <w:p w14:paraId="4EDCAA97">
      <w:pPr>
        <w:numPr>
          <w:ilvl w:val="0"/>
          <w:numId w:val="0"/>
        </w:numPr>
        <w:spacing w:after="200" w:line="276" w:lineRule="auto"/>
        <w:rPr>
          <w:rFonts w:hint="default"/>
        </w:rPr>
      </w:pPr>
      <w:r>
        <w:rPr>
          <w:rFonts w:hint="default"/>
        </w:rPr>
        <w:t>– 1/3 суммы — в течение 10 календарных дней со дня вступления в СНТ и/или регистрации</w:t>
      </w:r>
      <w:r>
        <w:rPr>
          <w:rFonts w:hint="default"/>
          <w:lang w:val="ru-RU"/>
        </w:rPr>
        <w:t xml:space="preserve"> </w:t>
      </w:r>
      <w:r>
        <w:rPr>
          <w:rFonts w:hint="default"/>
        </w:rPr>
        <w:t>права собственности на участок;</w:t>
      </w:r>
    </w:p>
    <w:p w14:paraId="3FB909CC">
      <w:pPr>
        <w:numPr>
          <w:ilvl w:val="0"/>
          <w:numId w:val="0"/>
        </w:numPr>
        <w:spacing w:after="200" w:line="276" w:lineRule="auto"/>
        <w:rPr>
          <w:rFonts w:hint="default"/>
        </w:rPr>
      </w:pPr>
      <w:r>
        <w:rPr>
          <w:rFonts w:hint="default"/>
        </w:rPr>
        <w:t>– 1/3 суммы — не позднее 12 месяцев с даты первой оплаты;</w:t>
      </w:r>
    </w:p>
    <w:p w14:paraId="5A598D85">
      <w:pPr>
        <w:numPr>
          <w:ilvl w:val="0"/>
          <w:numId w:val="0"/>
        </w:numPr>
        <w:spacing w:after="200" w:line="276" w:lineRule="auto"/>
        <w:rPr>
          <w:rFonts w:hint="default"/>
        </w:rPr>
      </w:pPr>
      <w:r>
        <w:rPr>
          <w:rFonts w:hint="default"/>
        </w:rPr>
        <w:t>– 1/3 суммы — не позднее 24 месяцев с даты первой оплаты.</w:t>
      </w:r>
    </w:p>
    <w:p w14:paraId="298EBC43">
      <w:pPr>
        <w:numPr>
          <w:ilvl w:val="0"/>
          <w:numId w:val="0"/>
        </w:numPr>
        <w:spacing w:after="200" w:line="276" w:lineRule="auto"/>
        <w:rPr>
          <w:rFonts w:hint="default"/>
        </w:rPr>
      </w:pPr>
    </w:p>
    <w:p w14:paraId="45906C09">
      <w:pPr>
        <w:numPr>
          <w:ilvl w:val="0"/>
          <w:numId w:val="0"/>
        </w:numPr>
        <w:spacing w:after="200" w:line="276" w:lineRule="auto"/>
        <w:rPr>
          <w:rFonts w:hint="default"/>
        </w:rPr>
      </w:pPr>
      <w:r>
        <w:rPr>
          <w:rFonts w:hint="default"/>
        </w:rPr>
        <w:t>4.6. Порядок уплаты для собственников-нечленов:</w:t>
      </w:r>
    </w:p>
    <w:p w14:paraId="111BD9C7">
      <w:pPr>
        <w:numPr>
          <w:ilvl w:val="0"/>
          <w:numId w:val="0"/>
        </w:numPr>
        <w:spacing w:after="200" w:line="276" w:lineRule="auto"/>
        <w:rPr>
          <w:rFonts w:hint="default"/>
        </w:rPr>
      </w:pPr>
      <w:r>
        <w:rPr>
          <w:rFonts w:hint="default"/>
        </w:rPr>
        <w:t>взнос уплачивается единовременно в течение 10 календарных дней</w:t>
      </w:r>
      <w:r>
        <w:rPr>
          <w:rFonts w:hint="default"/>
          <w:lang w:val="ru-RU"/>
        </w:rPr>
        <w:t xml:space="preserve"> </w:t>
      </w:r>
      <w:r>
        <w:rPr>
          <w:rFonts w:hint="default"/>
        </w:rPr>
        <w:t>с даты</w:t>
      </w:r>
      <w:r>
        <w:rPr>
          <w:rFonts w:hint="default"/>
          <w:lang w:val="ru-RU"/>
        </w:rPr>
        <w:t xml:space="preserve"> </w:t>
      </w:r>
      <w:r>
        <w:rPr>
          <w:rFonts w:hint="default"/>
        </w:rPr>
        <w:t>регистрации права собственности в ЕГРН либо в срок,</w:t>
      </w:r>
      <w:r>
        <w:rPr>
          <w:rFonts w:hint="default"/>
          <w:lang w:val="ru-RU"/>
        </w:rPr>
        <w:t xml:space="preserve"> </w:t>
      </w:r>
      <w:r>
        <w:rPr>
          <w:rFonts w:hint="default"/>
        </w:rPr>
        <w:t>указанный договором на пользование ИОП.</w:t>
      </w:r>
    </w:p>
    <w:p w14:paraId="661AA269">
      <w:pPr>
        <w:numPr>
          <w:ilvl w:val="0"/>
          <w:numId w:val="0"/>
        </w:numPr>
        <w:spacing w:after="200" w:line="276" w:lineRule="auto"/>
        <w:rPr>
          <w:rFonts w:hint="default"/>
        </w:rPr>
      </w:pPr>
      <w:r>
        <w:rPr>
          <w:rFonts w:hint="default"/>
        </w:rPr>
        <w:t>4.7. Способы оплаты целевого взноса «на выкуп ЗОП»:</w:t>
      </w:r>
    </w:p>
    <w:p w14:paraId="5304F9FE">
      <w:pPr>
        <w:numPr>
          <w:ilvl w:val="0"/>
          <w:numId w:val="0"/>
        </w:numPr>
        <w:spacing w:after="200" w:line="276" w:lineRule="auto"/>
        <w:rPr>
          <w:rFonts w:hint="default"/>
        </w:rPr>
      </w:pPr>
      <w:r>
        <w:rPr>
          <w:rFonts w:hint="default"/>
        </w:rPr>
        <w:t>4.7.1. Взнос уплачивается только безналичным перечислением на расчётный счёт СНТ «Переславские усадьбы» с указанием в назначении платежа кадастрового номера участка и Ф.И.О. плательщика.</w:t>
      </w:r>
    </w:p>
    <w:p w14:paraId="5C26F6F0">
      <w:pPr>
        <w:numPr>
          <w:ilvl w:val="0"/>
          <w:numId w:val="0"/>
        </w:numPr>
        <w:spacing w:after="200" w:line="276" w:lineRule="auto"/>
        <w:rPr>
          <w:rFonts w:hint="default"/>
        </w:rPr>
      </w:pPr>
      <w:r>
        <w:rPr>
          <w:rFonts w:hint="default"/>
        </w:rPr>
        <w:t>4.7.2. Оплата стоимости ЗОП Продавцу (Наседкину К.А.) осуществляется исключительно самим СНТ за счёт собранных целевых взносов «на выкуп ЗОП» в порядке, предусмотренном договором купли-продажи ЗОП между СНТ и Продавцом и ежегодной сметой СНТ. Прямые расчёты плательщиков с Продавцом в счёт целевого взноса «на выкуп ЗОП» не допускаются.</w:t>
      </w:r>
    </w:p>
    <w:p w14:paraId="1152E4E4">
      <w:pPr>
        <w:numPr>
          <w:ilvl w:val="0"/>
          <w:numId w:val="0"/>
        </w:numPr>
        <w:spacing w:after="200" w:line="276" w:lineRule="auto"/>
        <w:rPr>
          <w:rFonts w:hint="default"/>
        </w:rPr>
      </w:pPr>
      <w:r>
        <w:rPr>
          <w:rFonts w:hint="default"/>
        </w:rPr>
        <w:t>4.8. Пеня за просрочку целевого взноса «на выкуп ЗОП» составляет 1% от просроченной</w:t>
      </w:r>
      <w:r>
        <w:rPr>
          <w:rFonts w:hint="default"/>
          <w:lang w:val="ru-RU"/>
        </w:rPr>
        <w:t xml:space="preserve"> </w:t>
      </w:r>
      <w:r>
        <w:rPr>
          <w:rFonts w:hint="default"/>
        </w:rPr>
        <w:t>суммы за каждый день просрочки, начиная со дня, следующего за установленным сроком</w:t>
      </w:r>
      <w:r>
        <w:rPr>
          <w:rFonts w:hint="default"/>
          <w:lang w:val="ru-RU"/>
        </w:rPr>
        <w:t xml:space="preserve"> </w:t>
      </w:r>
      <w:r>
        <w:rPr>
          <w:rFonts w:hint="default"/>
        </w:rPr>
        <w:t>платежа, до дня фактической оплаты.</w:t>
      </w:r>
    </w:p>
    <w:p w14:paraId="38D258DA">
      <w:pPr>
        <w:numPr>
          <w:ilvl w:val="0"/>
          <w:numId w:val="0"/>
        </w:numPr>
        <w:spacing w:after="200" w:line="276" w:lineRule="auto"/>
        <w:rPr>
          <w:rFonts w:hint="default"/>
        </w:rPr>
      </w:pPr>
      <w:r>
        <w:rPr>
          <w:rFonts w:hint="default"/>
        </w:rPr>
        <w:t>4.9. При переходе права на участок к новому собственнику обязанность по неуплаченному целевому взносу «на выкуп ЗОП» сохраняется и переходит к новому собственнику, если иное не согласовано письменным соглашением между прежним собственником, новым собственником и СНТ.</w:t>
      </w:r>
    </w:p>
    <w:p w14:paraId="13A36C5B">
      <w:pPr>
        <w:pStyle w:val="2"/>
        <w:bidi w:val="0"/>
        <w:rPr>
          <w:rFonts w:hint="default"/>
        </w:rPr>
      </w:pPr>
      <w:r>
        <w:rPr>
          <w:rFonts w:hint="default"/>
        </w:rPr>
        <w:t>5. Расходование и отчётность</w:t>
      </w:r>
    </w:p>
    <w:p w14:paraId="5D20E6EE">
      <w:pPr>
        <w:numPr>
          <w:ilvl w:val="0"/>
          <w:numId w:val="0"/>
        </w:numPr>
        <w:spacing w:after="200" w:line="276" w:lineRule="auto"/>
        <w:rPr>
          <w:rFonts w:hint="default"/>
        </w:rPr>
      </w:pPr>
    </w:p>
    <w:p w14:paraId="63BA672A">
      <w:pPr>
        <w:numPr>
          <w:ilvl w:val="0"/>
          <w:numId w:val="0"/>
        </w:numPr>
        <w:spacing w:after="200" w:line="276" w:lineRule="auto"/>
        <w:rPr>
          <w:rFonts w:hint="default"/>
        </w:rPr>
      </w:pPr>
      <w:r>
        <w:rPr>
          <w:rFonts w:hint="default"/>
        </w:rPr>
        <w:t>5.1. Расходование членских и целевых взносов осуществляется строго в пределах</w:t>
      </w:r>
    </w:p>
    <w:p w14:paraId="4DA39E40">
      <w:pPr>
        <w:numPr>
          <w:ilvl w:val="0"/>
          <w:numId w:val="0"/>
        </w:numPr>
        <w:spacing w:after="200" w:line="276" w:lineRule="auto"/>
        <w:rPr>
          <w:rFonts w:hint="default"/>
        </w:rPr>
      </w:pPr>
      <w:r>
        <w:rPr>
          <w:rFonts w:hint="default"/>
        </w:rPr>
        <w:t>утверждённой сметы СНТ.</w:t>
      </w:r>
    </w:p>
    <w:p w14:paraId="31B7B731">
      <w:pPr>
        <w:numPr>
          <w:ilvl w:val="0"/>
          <w:numId w:val="0"/>
        </w:numPr>
        <w:spacing w:after="200" w:line="276" w:lineRule="auto"/>
        <w:rPr>
          <w:rFonts w:hint="default"/>
        </w:rPr>
      </w:pPr>
      <w:r>
        <w:rPr>
          <w:rFonts w:hint="default"/>
        </w:rPr>
        <w:t>5.2. Председатель/правление ведёт раздельный учёт поступлений членских и целевых взносов</w:t>
      </w:r>
      <w:r>
        <w:rPr>
          <w:rFonts w:hint="default"/>
          <w:lang w:val="ru-RU"/>
        </w:rPr>
        <w:t xml:space="preserve"> </w:t>
      </w:r>
      <w:r>
        <w:rPr>
          <w:rFonts w:hint="default"/>
        </w:rPr>
        <w:t>(включая взнос «на выкуп ЗОП») и ежегодно представляет Общему собранию отчёт</w:t>
      </w:r>
      <w:r>
        <w:rPr>
          <w:rFonts w:hint="default"/>
          <w:lang w:val="ru-RU"/>
        </w:rPr>
        <w:t xml:space="preserve"> </w:t>
      </w:r>
      <w:r>
        <w:rPr>
          <w:rFonts w:hint="default"/>
        </w:rPr>
        <w:t>о поступлении и расходовании средств за прошедший год.</w:t>
      </w:r>
    </w:p>
    <w:p w14:paraId="24F78CD5">
      <w:pPr>
        <w:pStyle w:val="2"/>
        <w:bidi w:val="0"/>
        <w:rPr>
          <w:rFonts w:hint="default"/>
        </w:rPr>
      </w:pPr>
      <w:r>
        <w:rPr>
          <w:rFonts w:hint="default"/>
        </w:rPr>
        <w:t>6. Ответственность</w:t>
      </w:r>
    </w:p>
    <w:p w14:paraId="3D1AF99E">
      <w:pPr>
        <w:numPr>
          <w:ilvl w:val="0"/>
          <w:numId w:val="0"/>
        </w:numPr>
        <w:spacing w:after="200" w:line="276" w:lineRule="auto"/>
        <w:rPr>
          <w:rFonts w:hint="default"/>
        </w:rPr>
      </w:pPr>
    </w:p>
    <w:p w14:paraId="6401FE4B">
      <w:pPr>
        <w:numPr>
          <w:ilvl w:val="0"/>
          <w:numId w:val="0"/>
        </w:numPr>
        <w:spacing w:after="200" w:line="276" w:lineRule="auto"/>
        <w:rPr>
          <w:rFonts w:hint="default"/>
        </w:rPr>
      </w:pPr>
      <w:r>
        <w:rPr>
          <w:rFonts w:hint="default"/>
        </w:rPr>
        <w:t>6.1. Неуплата взносов и пеней является нарушением обязанностей члена СНТ/собственника</w:t>
      </w:r>
      <w:r>
        <w:rPr>
          <w:rFonts w:hint="default"/>
          <w:lang w:val="ru-RU"/>
        </w:rPr>
        <w:t xml:space="preserve"> </w:t>
      </w:r>
      <w:r>
        <w:rPr>
          <w:rFonts w:hint="default"/>
        </w:rPr>
        <w:t>и влечёт взыскание задолженности в судебном порядке.</w:t>
      </w:r>
    </w:p>
    <w:p w14:paraId="0DB03167">
      <w:pPr>
        <w:pStyle w:val="2"/>
        <w:bidi w:val="0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7. Способ оплаты и учёт платежей</w:t>
      </w:r>
    </w:p>
    <w:p w14:paraId="4F8B3E66">
      <w:pPr>
        <w:numPr>
          <w:ilvl w:val="0"/>
          <w:numId w:val="0"/>
        </w:numPr>
        <w:spacing w:after="200" w:line="276" w:lineRule="auto"/>
        <w:rPr>
          <w:rFonts w:hint="default"/>
        </w:rPr>
      </w:pPr>
    </w:p>
    <w:p w14:paraId="463039DF">
      <w:pPr>
        <w:numPr>
          <w:ilvl w:val="0"/>
          <w:numId w:val="0"/>
        </w:numPr>
        <w:spacing w:after="200" w:line="276" w:lineRule="auto"/>
        <w:rPr>
          <w:rFonts w:hint="default"/>
        </w:rPr>
      </w:pPr>
      <w:r>
        <w:rPr>
          <w:rFonts w:hint="default"/>
        </w:rPr>
        <w:t>7.1. Оплата целевого взноса «на выкуп ЗОП» производится:</w:t>
      </w:r>
    </w:p>
    <w:p w14:paraId="07420F24">
      <w:pPr>
        <w:numPr>
          <w:ilvl w:val="0"/>
          <w:numId w:val="0"/>
        </w:numPr>
        <w:spacing w:after="200" w:line="276" w:lineRule="auto"/>
        <w:rPr>
          <w:rFonts w:hint="default"/>
        </w:rPr>
      </w:pPr>
      <w:r>
        <w:rPr>
          <w:rFonts w:hint="default"/>
          <w:lang w:val="ru-RU"/>
        </w:rPr>
        <w:t>а</w:t>
      </w:r>
      <w:r>
        <w:rPr>
          <w:rFonts w:hint="default"/>
        </w:rPr>
        <w:t>) путём безналичного перечисления денежных средств на расчётный счёт СНТ.</w:t>
      </w:r>
    </w:p>
    <w:p w14:paraId="762FACCB">
      <w:pPr>
        <w:numPr>
          <w:ilvl w:val="0"/>
          <w:numId w:val="0"/>
        </w:numPr>
        <w:spacing w:after="200" w:line="276" w:lineRule="auto"/>
        <w:rPr>
          <w:rFonts w:hint="default"/>
        </w:rPr>
      </w:pPr>
      <w:r>
        <w:rPr>
          <w:rFonts w:hint="default"/>
        </w:rPr>
        <w:t>7.2. Средства целевого взноса «на выкуп ЗОП» подлежат раздельному учёту на отдельном аналитическом счёте (субсчёте) бухгалтерского учёта СНТ и могут расходоваться исключительно на:</w:t>
      </w:r>
    </w:p>
    <w:p w14:paraId="0CFE9917">
      <w:pPr>
        <w:numPr>
          <w:ilvl w:val="0"/>
          <w:numId w:val="0"/>
        </w:numPr>
        <w:spacing w:after="200" w:line="276" w:lineRule="auto"/>
        <w:rPr>
          <w:rFonts w:hint="default"/>
        </w:rPr>
      </w:pPr>
      <w:r>
        <w:rPr>
          <w:rFonts w:hint="default"/>
        </w:rPr>
        <w:t>– оплату цены договора(ов) купли-продажи земель общего пользования (ЗОП);</w:t>
      </w:r>
    </w:p>
    <w:p w14:paraId="62958A0D">
      <w:pPr>
        <w:numPr>
          <w:ilvl w:val="0"/>
          <w:numId w:val="0"/>
        </w:numPr>
        <w:spacing w:after="200" w:line="276" w:lineRule="auto"/>
        <w:rPr>
          <w:rFonts w:hint="default"/>
        </w:rPr>
      </w:pPr>
      <w:r>
        <w:rPr>
          <w:rFonts w:hint="default"/>
        </w:rPr>
        <w:t>– уплату государственных пошлин и иных обязательных платежей, прямо связанных с оформлением прав СНТ на ЗОП (регистрация, кадастровые работы и т.п.).</w:t>
      </w:r>
    </w:p>
    <w:p w14:paraId="3E592109">
      <w:pPr>
        <w:numPr>
          <w:ilvl w:val="0"/>
          <w:numId w:val="0"/>
        </w:numPr>
        <w:spacing w:after="200" w:line="276" w:lineRule="auto"/>
        <w:rPr>
          <w:rFonts w:hint="default"/>
        </w:rPr>
      </w:pPr>
      <w:r>
        <w:rPr>
          <w:rFonts w:hint="default"/>
        </w:rPr>
        <w:t>7.3. СНТ производит расчёты с Продавцом по договору(ам) купли-продажи ЗОП в пределах фактически собранных средств целевого взноса «на выкуп ЗОП», частями по мере накопления указанных средств, но не реже одного раза в год — как правило, до 31 января года, следующего за отчётным календарным годом.</w:t>
      </w:r>
    </w:p>
    <w:p w14:paraId="3478A05F">
      <w:pPr>
        <w:numPr>
          <w:ilvl w:val="0"/>
          <w:numId w:val="0"/>
        </w:numPr>
        <w:spacing w:after="200" w:line="276" w:lineRule="auto"/>
        <w:rPr>
          <w:rFonts w:hint="default"/>
        </w:rPr>
      </w:pPr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Symbol">
    <w:panose1 w:val="05050102010706020507"/>
    <w:charset w:val="02"/>
    <w:family w:val="auto"/>
    <w:pitch w:val="default"/>
    <w:sig w:usb0="00000000" w:usb1="00000000" w:usb2="00000000" w:usb3="00000000" w:csb0="80000000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033BB69"/>
    <w:multiLevelType w:val="singleLevel"/>
    <w:tmpl w:val="D033BB69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FFFFFF7E"/>
    <w:multiLevelType w:val="singleLevel"/>
    <w:tmpl w:val="FFFFFF7E"/>
    <w:lvl w:ilvl="0" w:tentative="0">
      <w:start w:val="1"/>
      <w:numFmt w:val="decimal"/>
      <w:pStyle w:val="18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2">
    <w:nsid w:val="FFFFFF7F"/>
    <w:multiLevelType w:val="singleLevel"/>
    <w:tmpl w:val="FFFFFF7F"/>
    <w:lvl w:ilvl="0" w:tentative="0">
      <w:start w:val="1"/>
      <w:numFmt w:val="decimal"/>
      <w:pStyle w:val="28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3">
    <w:nsid w:val="FFFFFF82"/>
    <w:multiLevelType w:val="singleLevel"/>
    <w:tmpl w:val="FFFFFF82"/>
    <w:lvl w:ilvl="0" w:tentative="0">
      <w:start w:val="1"/>
      <w:numFmt w:val="bullet"/>
      <w:pStyle w:val="24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4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5">
    <w:nsid w:val="FFFFFF88"/>
    <w:multiLevelType w:val="singleLevel"/>
    <w:tmpl w:val="FFFFFF88"/>
    <w:lvl w:ilvl="0" w:tentative="0">
      <w:start w:val="1"/>
      <w:numFmt w:val="decimal"/>
      <w:pStyle w:val="27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6">
    <w:nsid w:val="FFFFFF89"/>
    <w:multiLevelType w:val="singleLevel"/>
    <w:tmpl w:val="FFFFFF89"/>
    <w:lvl w:ilvl="0" w:tentative="0">
      <w:start w:val="1"/>
      <w:numFmt w:val="bullet"/>
      <w:pStyle w:val="22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0D1D2F46"/>
    <w:rsid w:val="17277A8F"/>
    <w:rsid w:val="18C3452E"/>
    <w:rsid w:val="237F3B0A"/>
    <w:rsid w:val="286956C1"/>
    <w:rsid w:val="28E820B8"/>
    <w:rsid w:val="358E2963"/>
    <w:rsid w:val="71545579"/>
    <w:rsid w:val="790C6356"/>
    <w:rsid w:val="7CD76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40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41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42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52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53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7">
    <w:name w:val="heading 6"/>
    <w:basedOn w:val="1"/>
    <w:next w:val="1"/>
    <w:link w:val="54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8">
    <w:name w:val="heading 7"/>
    <w:basedOn w:val="1"/>
    <w:next w:val="1"/>
    <w:link w:val="55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56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link w:val="57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Emphasis"/>
    <w:basedOn w:val="11"/>
    <w:qFormat/>
    <w:uiPriority w:val="20"/>
    <w:rPr>
      <w:i/>
      <w:iCs/>
    </w:rPr>
  </w:style>
  <w:style w:type="character" w:styleId="14">
    <w:name w:val="Strong"/>
    <w:basedOn w:val="11"/>
    <w:qFormat/>
    <w:uiPriority w:val="22"/>
    <w:rPr>
      <w:b/>
      <w:bCs/>
    </w:rPr>
  </w:style>
  <w:style w:type="paragraph" w:styleId="15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16">
    <w:name w:val="Body Text 2"/>
    <w:basedOn w:val="1"/>
    <w:link w:val="47"/>
    <w:unhideWhenUsed/>
    <w:qFormat/>
    <w:uiPriority w:val="99"/>
    <w:pPr>
      <w:spacing w:after="120" w:line="480" w:lineRule="auto"/>
    </w:pPr>
  </w:style>
  <w:style w:type="paragraph" w:styleId="17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8">
    <w:name w:val="List Number 3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9">
    <w:name w:val="header"/>
    <w:basedOn w:val="1"/>
    <w:link w:val="37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0">
    <w:name w:val="Body Text"/>
    <w:basedOn w:val="1"/>
    <w:link w:val="46"/>
    <w:unhideWhenUsed/>
    <w:qFormat/>
    <w:uiPriority w:val="99"/>
    <w:pPr>
      <w:spacing w:after="120"/>
    </w:pPr>
  </w:style>
  <w:style w:type="paragraph" w:styleId="21">
    <w:name w:val="macro"/>
    <w:link w:val="49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22">
    <w:name w:val="List Bullet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24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25">
    <w:name w:val="Title"/>
    <w:basedOn w:val="1"/>
    <w:next w:val="1"/>
    <w:link w:val="43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paragraph" w:styleId="26">
    <w:name w:val="footer"/>
    <w:basedOn w:val="1"/>
    <w:link w:val="38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7">
    <w:name w:val="List Number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8">
    <w:name w:val="List Number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9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30">
    <w:name w:val="Body Text 3"/>
    <w:basedOn w:val="1"/>
    <w:link w:val="48"/>
    <w:unhideWhenUsed/>
    <w:qFormat/>
    <w:uiPriority w:val="99"/>
    <w:pPr>
      <w:spacing w:after="120"/>
    </w:pPr>
    <w:rPr>
      <w:sz w:val="16"/>
      <w:szCs w:val="16"/>
    </w:rPr>
  </w:style>
  <w:style w:type="paragraph" w:styleId="31">
    <w:name w:val="Subtitle"/>
    <w:basedOn w:val="1"/>
    <w:next w:val="1"/>
    <w:link w:val="44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32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3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4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35">
    <w:name w:val="List 3"/>
    <w:basedOn w:val="1"/>
    <w:unhideWhenUsed/>
    <w:qFormat/>
    <w:uiPriority w:val="99"/>
    <w:pPr>
      <w:ind w:left="1080" w:hanging="360"/>
      <w:contextualSpacing/>
    </w:pPr>
  </w:style>
  <w:style w:type="table" w:styleId="36">
    <w:name w:val="Table Grid"/>
    <w:basedOn w:val="1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7">
    <w:name w:val="Header Char"/>
    <w:basedOn w:val="11"/>
    <w:link w:val="19"/>
    <w:qFormat/>
    <w:uiPriority w:val="99"/>
  </w:style>
  <w:style w:type="character" w:customStyle="1" w:styleId="38">
    <w:name w:val="Footer Char"/>
    <w:basedOn w:val="11"/>
    <w:link w:val="26"/>
    <w:qFormat/>
    <w:uiPriority w:val="99"/>
  </w:style>
  <w:style w:type="paragraph" w:styleId="39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40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41">
    <w:name w:val="Heading 2 Char"/>
    <w:basedOn w:val="11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42">
    <w:name w:val="Heading 3 Char"/>
    <w:basedOn w:val="11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43">
    <w:name w:val="Title Char"/>
    <w:basedOn w:val="11"/>
    <w:link w:val="25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44">
    <w:name w:val="Subtitle Char"/>
    <w:basedOn w:val="11"/>
    <w:link w:val="31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45">
    <w:name w:val="List Paragraph"/>
    <w:basedOn w:val="1"/>
    <w:qFormat/>
    <w:uiPriority w:val="34"/>
    <w:pPr>
      <w:ind w:left="720"/>
      <w:contextualSpacing/>
    </w:pPr>
  </w:style>
  <w:style w:type="character" w:customStyle="1" w:styleId="46">
    <w:name w:val="Body Text Char"/>
    <w:basedOn w:val="11"/>
    <w:link w:val="20"/>
    <w:qFormat/>
    <w:uiPriority w:val="99"/>
  </w:style>
  <w:style w:type="character" w:customStyle="1" w:styleId="47">
    <w:name w:val="Body Text 2 Char"/>
    <w:basedOn w:val="11"/>
    <w:link w:val="16"/>
    <w:qFormat/>
    <w:uiPriority w:val="99"/>
  </w:style>
  <w:style w:type="character" w:customStyle="1" w:styleId="48">
    <w:name w:val="Body Text 3 Char"/>
    <w:basedOn w:val="11"/>
    <w:link w:val="30"/>
    <w:qFormat/>
    <w:uiPriority w:val="99"/>
    <w:rPr>
      <w:sz w:val="16"/>
      <w:szCs w:val="16"/>
    </w:rPr>
  </w:style>
  <w:style w:type="character" w:customStyle="1" w:styleId="49">
    <w:name w:val="Macro Text Char"/>
    <w:basedOn w:val="11"/>
    <w:link w:val="21"/>
    <w:qFormat/>
    <w:uiPriority w:val="99"/>
    <w:rPr>
      <w:rFonts w:ascii="Courier" w:hAnsi="Courier"/>
      <w:sz w:val="20"/>
      <w:szCs w:val="20"/>
    </w:rPr>
  </w:style>
  <w:style w:type="paragraph" w:styleId="50">
    <w:name w:val="Quote"/>
    <w:basedOn w:val="1"/>
    <w:next w:val="1"/>
    <w:link w:val="51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51">
    <w:name w:val="Quote Char"/>
    <w:basedOn w:val="11"/>
    <w:link w:val="50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52">
    <w:name w:val="Heading 4 Char"/>
    <w:basedOn w:val="11"/>
    <w:link w:val="5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53">
    <w:name w:val="Heading 5 Char"/>
    <w:basedOn w:val="11"/>
    <w:link w:val="6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54">
    <w:name w:val="Heading 6 Char"/>
    <w:basedOn w:val="11"/>
    <w:link w:val="7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55">
    <w:name w:val="Heading 7 Char"/>
    <w:basedOn w:val="11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56">
    <w:name w:val="Heading 8 Char"/>
    <w:basedOn w:val="11"/>
    <w:link w:val="9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57">
    <w:name w:val="Heading 9 Char"/>
    <w:basedOn w:val="11"/>
    <w:link w:val="10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58">
    <w:name w:val="Intense Quote"/>
    <w:basedOn w:val="1"/>
    <w:next w:val="1"/>
    <w:link w:val="59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59">
    <w:name w:val="Intense Quote Char"/>
    <w:basedOn w:val="11"/>
    <w:link w:val="58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60">
    <w:name w:val="Subtle Emphasis"/>
    <w:basedOn w:val="11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61">
    <w:name w:val="Intense Emphasis"/>
    <w:basedOn w:val="11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62">
    <w:name w:val="Subtle Reference"/>
    <w:basedOn w:val="11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63">
    <w:name w:val="Intense Reference"/>
    <w:basedOn w:val="11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64">
    <w:name w:val="Book Title"/>
    <w:basedOn w:val="11"/>
    <w:qFormat/>
    <w:uiPriority w:val="33"/>
    <w:rPr>
      <w:b/>
      <w:bCs/>
      <w:smallCaps/>
      <w:spacing w:val="5"/>
    </w:rPr>
  </w:style>
  <w:style w:type="paragraph" w:customStyle="1" w:styleId="65">
    <w:name w:val="TOC Heading"/>
    <w:basedOn w:val="2"/>
    <w:next w:val="1"/>
    <w:semiHidden/>
    <w:unhideWhenUsed/>
    <w:qFormat/>
    <w:uiPriority w:val="39"/>
    <w:pPr>
      <w:outlineLvl w:val="9"/>
    </w:pPr>
  </w:style>
  <w:style w:type="table" w:styleId="66">
    <w:name w:val="Light Shading"/>
    <w:basedOn w:val="1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67">
    <w:name w:val="Light Shading Accent 1"/>
    <w:basedOn w:val="1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68">
    <w:name w:val="Light Shading Accent 2"/>
    <w:basedOn w:val="1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69">
    <w:name w:val="Light Shading Accent 3"/>
    <w:basedOn w:val="1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70">
    <w:name w:val="Light Shading Accent 4"/>
    <w:basedOn w:val="1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71">
    <w:name w:val="Light Shading Accent 5"/>
    <w:basedOn w:val="1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72">
    <w:name w:val="Light Shading Accent 6"/>
    <w:basedOn w:val="1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73">
    <w:name w:val="Light List"/>
    <w:basedOn w:val="1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74">
    <w:name w:val="Light List Accent 1"/>
    <w:basedOn w:val="1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75">
    <w:name w:val="Light List Accent 2"/>
    <w:basedOn w:val="1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76">
    <w:name w:val="Light List Accent 3"/>
    <w:basedOn w:val="1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77">
    <w:name w:val="Light List Accent 4"/>
    <w:basedOn w:val="1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78">
    <w:name w:val="Light List Accent 5"/>
    <w:basedOn w:val="1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79">
    <w:name w:val="Light List Accent 6"/>
    <w:basedOn w:val="1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80">
    <w:name w:val="Light Grid"/>
    <w:basedOn w:val="1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81">
    <w:name w:val="Light Grid Accent 1"/>
    <w:basedOn w:val="1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82">
    <w:name w:val="Light Grid Accent 2"/>
    <w:basedOn w:val="1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83">
    <w:name w:val="Light Grid Accent 3"/>
    <w:basedOn w:val="1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84">
    <w:name w:val="Light Grid Accent 4"/>
    <w:basedOn w:val="1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85">
    <w:name w:val="Light Grid Accent 5"/>
    <w:basedOn w:val="1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86">
    <w:name w:val="Light Grid Accent 6"/>
    <w:basedOn w:val="1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87">
    <w:name w:val="Medium Shading 1"/>
    <w:basedOn w:val="1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BFBFBF" w:themeFill="text1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88">
    <w:name w:val="Medium Shading 1 Accent 1"/>
    <w:basedOn w:val="1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3DFEE" w:themeFill="accent1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89">
    <w:name w:val="Medium Shading 1 Accent 2"/>
    <w:basedOn w:val="1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FD3D3" w:themeFill="accent2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0">
    <w:name w:val="Medium Shading 1 Accent 3"/>
    <w:basedOn w:val="1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6EED5" w:themeFill="accent3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1">
    <w:name w:val="Medium Shading 1 Accent 4"/>
    <w:basedOn w:val="1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D8E8" w:themeFill="accent4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2">
    <w:name w:val="Medium Shading 1 Accent 5"/>
    <w:basedOn w:val="1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2EAF0" w:themeFill="accent5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3">
    <w:name w:val="Medium Shading 1 Accent 6"/>
    <w:basedOn w:val="1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D1" w:themeFill="accent6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4">
    <w:name w:val="Medium Shading 2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5">
    <w:name w:val="Medium Shading 2 Accent 1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6">
    <w:name w:val="Medium Shading 2 Accent 2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7">
    <w:name w:val="Medium Shading 2 Accent 3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8">
    <w:name w:val="Medium Shading 2 Accent 4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9">
    <w:name w:val="Medium Shading 2 Accent 5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00">
    <w:name w:val="Medium Shading 2 Accent 6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01">
    <w:name w:val="Medium List 1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cPr>
        <w:shd w:val="clear" w:color="auto" w:fill="BFBFBF" w:themeFill="text1" w:themeFillTint="3F"/>
      </w:tcPr>
    </w:tblStylePr>
    <w:tblStylePr w:type="band1Horz">
      <w:tcPr>
        <w:shd w:val="clear" w:color="auto" w:fill="BFBFBF" w:themeFill="text1" w:themeFillTint="3F"/>
      </w:tcPr>
    </w:tblStylePr>
  </w:style>
  <w:style w:type="table" w:styleId="102">
    <w:name w:val="Medium List 1 Accent 1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cPr>
        <w:shd w:val="clear" w:color="auto" w:fill="D3DFEE" w:themeFill="accent1" w:themeFillTint="3F"/>
      </w:tcPr>
    </w:tblStylePr>
    <w:tblStylePr w:type="band1Horz">
      <w:tcPr>
        <w:shd w:val="clear" w:color="auto" w:fill="D3DFEE" w:themeFill="accent1" w:themeFillTint="3F"/>
      </w:tcPr>
    </w:tblStylePr>
  </w:style>
  <w:style w:type="table" w:styleId="103">
    <w:name w:val="Medium List 1 Accent 2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cPr>
        <w:shd w:val="clear" w:color="auto" w:fill="EFD3D3" w:themeFill="accent2" w:themeFillTint="3F"/>
      </w:tcPr>
    </w:tblStylePr>
    <w:tblStylePr w:type="band1Horz">
      <w:tcPr>
        <w:shd w:val="clear" w:color="auto" w:fill="EFD3D3" w:themeFill="accent2" w:themeFillTint="3F"/>
      </w:tcPr>
    </w:tblStylePr>
  </w:style>
  <w:style w:type="table" w:styleId="104">
    <w:name w:val="Medium List 1 Accent 3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cPr>
        <w:shd w:val="clear" w:color="auto" w:fill="E6EED5" w:themeFill="accent3" w:themeFillTint="3F"/>
      </w:tcPr>
    </w:tblStylePr>
    <w:tblStylePr w:type="band1Horz">
      <w:tcPr>
        <w:shd w:val="clear" w:color="auto" w:fill="E6EED5" w:themeFill="accent3" w:themeFillTint="3F"/>
      </w:tcPr>
    </w:tblStylePr>
  </w:style>
  <w:style w:type="table" w:styleId="105">
    <w:name w:val="Medium List 1 Accent 4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cPr>
        <w:shd w:val="clear" w:color="auto" w:fill="DFD8E8" w:themeFill="accent4" w:themeFillTint="3F"/>
      </w:tcPr>
    </w:tblStylePr>
    <w:tblStylePr w:type="band1Horz">
      <w:tcPr>
        <w:shd w:val="clear" w:color="auto" w:fill="DFD8E8" w:themeFill="accent4" w:themeFillTint="3F"/>
      </w:tcPr>
    </w:tblStylePr>
  </w:style>
  <w:style w:type="table" w:styleId="106">
    <w:name w:val="Medium List 1 Accent 5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cPr>
        <w:shd w:val="clear" w:color="auto" w:fill="D2EAF0" w:themeFill="accent5" w:themeFillTint="3F"/>
      </w:tcPr>
    </w:tblStylePr>
    <w:tblStylePr w:type="band1Horz">
      <w:tcPr>
        <w:shd w:val="clear" w:color="auto" w:fill="D2EAF0" w:themeFill="accent5" w:themeFillTint="3F"/>
      </w:tcPr>
    </w:tblStylePr>
  </w:style>
  <w:style w:type="table" w:styleId="107">
    <w:name w:val="Medium List 1 Accent 6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cPr>
        <w:shd w:val="clear" w:color="auto" w:fill="FDE5D1" w:themeFill="accent6" w:themeFillTint="3F"/>
      </w:tcPr>
    </w:tblStylePr>
    <w:tblStylePr w:type="band1Horz">
      <w:tcPr>
        <w:shd w:val="clear" w:color="auto" w:fill="FDE5D1" w:themeFill="accent6" w:themeFillTint="3F"/>
      </w:tcPr>
    </w:tblStylePr>
  </w:style>
  <w:style w:type="table" w:styleId="108">
    <w:name w:val="Medium List 2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09">
    <w:name w:val="Medium List 2 Accent 1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0">
    <w:name w:val="Medium List 2 Accent 2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1">
    <w:name w:val="Medium List 2 Accent 3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2">
    <w:name w:val="Medium List 2 Accent 4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3">
    <w:name w:val="Medium List 2 Accent 5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4">
    <w:name w:val="Medium List 2 Accent 6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5">
    <w:name w:val="Medium Grid 1"/>
    <w:basedOn w:val="1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shd w:val="clear" w:color="auto" w:fill="7F7F7F" w:themeFill="text1" w:themeFillTint="7F"/>
      </w:tcPr>
    </w:tblStylePr>
  </w:style>
  <w:style w:type="table" w:styleId="116">
    <w:name w:val="Medium Grid 1 Accent 1"/>
    <w:basedOn w:val="1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A7C0DE" w:themeFill="accent1" w:themeFillTint="7F"/>
      </w:tcPr>
    </w:tblStylePr>
    <w:tblStylePr w:type="band1Horz">
      <w:tcPr>
        <w:shd w:val="clear" w:color="auto" w:fill="A7C0DE" w:themeFill="accent1" w:themeFillTint="7F"/>
      </w:tcPr>
    </w:tblStylePr>
  </w:style>
  <w:style w:type="table" w:styleId="117">
    <w:name w:val="Medium Grid 1 Accent 2"/>
    <w:basedOn w:val="12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A7A6" w:themeFill="accent2" w:themeFillTint="7F"/>
      </w:tcPr>
    </w:tblStylePr>
    <w:tblStylePr w:type="band1Horz">
      <w:tcPr>
        <w:shd w:val="clear" w:color="auto" w:fill="DFA7A6" w:themeFill="accent2" w:themeFillTint="7F"/>
      </w:tcPr>
    </w:tblStylePr>
  </w:style>
  <w:style w:type="table" w:styleId="118">
    <w:name w:val="Medium Grid 1 Accent 3"/>
    <w:basedOn w:val="1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DDDAC" w:themeFill="accent3" w:themeFillTint="7F"/>
      </w:tcPr>
    </w:tblStylePr>
    <w:tblStylePr w:type="band1Horz">
      <w:tcPr>
        <w:shd w:val="clear" w:color="auto" w:fill="CDDDAC" w:themeFill="accent3" w:themeFillTint="7F"/>
      </w:tcPr>
    </w:tblStylePr>
  </w:style>
  <w:style w:type="table" w:styleId="119">
    <w:name w:val="Medium Grid 1 Accent 4"/>
    <w:basedOn w:val="1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BFB1D0" w:themeFill="accent4" w:themeFillTint="7F"/>
      </w:tcPr>
    </w:tblStylePr>
    <w:tblStylePr w:type="band1Horz">
      <w:tcPr>
        <w:shd w:val="clear" w:color="auto" w:fill="BFB1D0" w:themeFill="accent4" w:themeFillTint="7F"/>
      </w:tcPr>
    </w:tblStylePr>
  </w:style>
  <w:style w:type="table" w:styleId="120">
    <w:name w:val="Medium Grid 1 Accent 5"/>
    <w:basedOn w:val="1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A5D5E2" w:themeFill="accent5" w:themeFillTint="7F"/>
      </w:tcPr>
    </w:tblStylePr>
    <w:tblStylePr w:type="band1Horz">
      <w:tcPr>
        <w:shd w:val="clear" w:color="auto" w:fill="A5D5E2" w:themeFill="accent5" w:themeFillTint="7F"/>
      </w:tcPr>
    </w:tblStylePr>
  </w:style>
  <w:style w:type="table" w:styleId="121">
    <w:name w:val="Medium Grid 1 Accent 6"/>
    <w:basedOn w:val="1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CAA2" w:themeFill="accent6" w:themeFillTint="7F"/>
      </w:tcPr>
    </w:tblStylePr>
    <w:tblStylePr w:type="band1Horz">
      <w:tcPr>
        <w:shd w:val="clear" w:color="auto" w:fill="FBCAA2" w:themeFill="accent6" w:themeFillTint="7F"/>
      </w:tcPr>
    </w:tblStylePr>
  </w:style>
  <w:style w:type="table" w:styleId="122">
    <w:name w:val="Medium Grid 2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3">
    <w:name w:val="Medium Grid 2 Accent 1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cPr>
        <w:shd w:val="clear" w:color="auto" w:fill="A7C0DE" w:themeFill="accent1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4">
    <w:name w:val="Medium Grid 2 Accent 2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cPr>
        <w:shd w:val="clear" w:color="auto" w:fill="DFA7A6" w:themeFill="accent2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5">
    <w:name w:val="Medium Grid 2 Accent 3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cPr>
        <w:shd w:val="clear" w:color="auto" w:fill="CDDDAC" w:themeFill="accent3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6">
    <w:name w:val="Medium Grid 2 Accent 4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cPr>
        <w:shd w:val="clear" w:color="auto" w:fill="BFB1D0" w:themeFill="accent4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7">
    <w:name w:val="Medium Grid 2 Accent 5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cPr>
        <w:shd w:val="clear" w:color="auto" w:fill="A5D5E2" w:themeFill="accent5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8">
    <w:name w:val="Medium Grid 2 Accent 6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cPr>
        <w:shd w:val="clear" w:color="auto" w:fill="FBCAA2" w:themeFill="accent6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9">
    <w:name w:val="Medium Grid 3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30">
    <w:name w:val="Medium Grid 3 Accent 1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31">
    <w:name w:val="Medium Grid 3 Accent 2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32">
    <w:name w:val="Medium Grid 3 Accent 3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33">
    <w:name w:val="Medium Grid 3 Accent 4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34">
    <w:name w:val="Medium Grid 3 Accent 5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35">
    <w:name w:val="Medium Grid 3 Accent 6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36">
    <w:name w:val="Dark List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37">
    <w:name w:val="Dark List Accent 1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38">
    <w:name w:val="Dark List Accent 2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39">
    <w:name w:val="Dark List Accent 3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40">
    <w:name w:val="Dark List Accent 4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41">
    <w:name w:val="Dark List Accent 5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42">
    <w:name w:val="Dark List Accent 6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43">
    <w:name w:val="Colorful Shading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cPr>
        <w:shd w:val="clear" w:color="auto" w:fill="999999" w:themeFill="text1" w:themeFillTint="66"/>
      </w:tcPr>
    </w:tblStylePr>
    <w:tblStylePr w:type="band1Horz"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4">
    <w:name w:val="Colorful Shading Accent 1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cPr>
        <w:shd w:val="clear" w:color="auto" w:fill="B8CCE4" w:themeFill="accent1" w:themeFillTint="66"/>
      </w:tcPr>
    </w:tblStylePr>
    <w:tblStylePr w:type="band1Horz"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5">
    <w:name w:val="Colorful Shading Accent 2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cPr>
        <w:shd w:val="clear" w:color="auto" w:fill="E5B8B7" w:themeFill="accent2" w:themeFillTint="66"/>
      </w:tcPr>
    </w:tblStylePr>
    <w:tblStylePr w:type="band1Horz"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6">
    <w:name w:val="Colorful Shading Accent 3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cPr>
        <w:shd w:val="clear" w:color="auto" w:fill="D6E3BC" w:themeFill="accent3" w:themeFillTint="66"/>
      </w:tcPr>
    </w:tblStylePr>
    <w:tblStylePr w:type="band1Horz">
      <w:tcPr>
        <w:shd w:val="clear" w:color="auto" w:fill="CDDDAC" w:themeFill="accent3" w:themeFillTint="7F"/>
      </w:tcPr>
    </w:tblStylePr>
  </w:style>
  <w:style w:type="table" w:styleId="147">
    <w:name w:val="Colorful Shading Accent 4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cPr>
        <w:shd w:val="clear" w:color="auto" w:fill="CCC0D9" w:themeFill="accent4" w:themeFillTint="66"/>
      </w:tcPr>
    </w:tblStylePr>
    <w:tblStylePr w:type="band1Horz"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8">
    <w:name w:val="Colorful Shading Accent 5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cPr>
        <w:shd w:val="clear" w:color="auto" w:fill="B6DDE8" w:themeFill="accent5" w:themeFillTint="66"/>
      </w:tcPr>
    </w:tblStylePr>
    <w:tblStylePr w:type="band1Horz"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9">
    <w:name w:val="Colorful Shading Accent 6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cPr>
        <w:shd w:val="clear" w:color="auto" w:fill="FBD4B4" w:themeFill="accent6" w:themeFillTint="66"/>
      </w:tcPr>
    </w:tblStylePr>
    <w:tblStylePr w:type="band1Horz"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50">
    <w:name w:val="Colorful List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shd w:val="clear" w:color="auto" w:fill="CCCCCC" w:themeFill="text1" w:themeFillTint="33"/>
      </w:tcPr>
    </w:tblStylePr>
  </w:style>
  <w:style w:type="table" w:styleId="151">
    <w:name w:val="Colorful List Accent 1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cPr>
        <w:shd w:val="clear" w:color="auto" w:fill="DBE5F1" w:themeFill="accent1" w:themeFillTint="33"/>
      </w:tcPr>
    </w:tblStylePr>
  </w:style>
  <w:style w:type="table" w:styleId="152">
    <w:name w:val="Colorful List Accent 2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cPr>
        <w:shd w:val="clear" w:color="auto" w:fill="F2DBDB" w:themeFill="accent2" w:themeFillTint="33"/>
      </w:tcPr>
    </w:tblStylePr>
  </w:style>
  <w:style w:type="table" w:styleId="153">
    <w:name w:val="Colorful List Accent 3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cPr>
        <w:shd w:val="clear" w:color="auto" w:fill="EAF1DD" w:themeFill="accent3" w:themeFillTint="33"/>
      </w:tcPr>
    </w:tblStylePr>
  </w:style>
  <w:style w:type="table" w:styleId="154">
    <w:name w:val="Colorful List Accent 4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cPr>
        <w:shd w:val="clear" w:color="auto" w:fill="E5DFEC" w:themeFill="accent4" w:themeFillTint="33"/>
      </w:tcPr>
    </w:tblStylePr>
  </w:style>
  <w:style w:type="table" w:styleId="155">
    <w:name w:val="Colorful List Accent 5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cPr>
        <w:shd w:val="clear" w:color="auto" w:fill="DAEEF3" w:themeFill="accent5" w:themeFillTint="33"/>
      </w:tcPr>
    </w:tblStylePr>
  </w:style>
  <w:style w:type="table" w:styleId="156">
    <w:name w:val="Colorful List Accent 6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cPr>
        <w:shd w:val="clear" w:color="auto" w:fill="FDE9D9" w:themeFill="accent6" w:themeFillTint="33"/>
      </w:tcPr>
    </w:tblStylePr>
  </w:style>
  <w:style w:type="table" w:styleId="157">
    <w:name w:val="Colorful Grid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 w:themeFillShade="BF"/>
      </w:tc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shd w:val="clear" w:color="auto" w:fill="7F7F7F" w:themeFill="text1" w:themeFillTint="7F"/>
      </w:tcPr>
    </w:tblStylePr>
  </w:style>
  <w:style w:type="table" w:styleId="158">
    <w:name w:val="Colorful Grid Accent 1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66091" w:themeFill="accent1" w:themeFillShade="BF"/>
      </w:tcPr>
    </w:tblStylePr>
    <w:tblStylePr w:type="band1Vert">
      <w:tcPr>
        <w:shd w:val="clear" w:color="auto" w:fill="A7C0DE" w:themeFill="accent1" w:themeFillTint="7F"/>
      </w:tcPr>
    </w:tblStylePr>
    <w:tblStylePr w:type="band1Horz">
      <w:tcPr>
        <w:shd w:val="clear" w:color="auto" w:fill="A7C0DE" w:themeFill="accent1" w:themeFillTint="7F"/>
      </w:tcPr>
    </w:tblStylePr>
  </w:style>
  <w:style w:type="table" w:styleId="159">
    <w:name w:val="Colorful Grid Accent 2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943734" w:themeFill="accent2" w:themeFillShade="BF"/>
      </w:tcPr>
    </w:tblStylePr>
    <w:tblStylePr w:type="band1Vert">
      <w:tcPr>
        <w:shd w:val="clear" w:color="auto" w:fill="DFA7A6" w:themeFill="accent2" w:themeFillTint="7F"/>
      </w:tcPr>
    </w:tblStylePr>
    <w:tblStylePr w:type="band1Horz">
      <w:tcPr>
        <w:shd w:val="clear" w:color="auto" w:fill="DFA7A6" w:themeFill="accent2" w:themeFillTint="7F"/>
      </w:tcPr>
    </w:tblStylePr>
  </w:style>
  <w:style w:type="table" w:styleId="160">
    <w:name w:val="Colorful Grid Accent 3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76923C" w:themeFill="accent3" w:themeFillShade="BF"/>
      </w:tcPr>
    </w:tblStylePr>
    <w:tblStylePr w:type="band1Vert">
      <w:tcPr>
        <w:shd w:val="clear" w:color="auto" w:fill="CDDDAC" w:themeFill="accent3" w:themeFillTint="7F"/>
      </w:tcPr>
    </w:tblStylePr>
    <w:tblStylePr w:type="band1Horz">
      <w:tcPr>
        <w:shd w:val="clear" w:color="auto" w:fill="CDDDAC" w:themeFill="accent3" w:themeFillTint="7F"/>
      </w:tcPr>
    </w:tblStylePr>
  </w:style>
  <w:style w:type="table" w:styleId="161">
    <w:name w:val="Colorful Grid Accent 4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5F497A" w:themeFill="accent4" w:themeFillShade="BF"/>
      </w:tcPr>
    </w:tblStylePr>
    <w:tblStylePr w:type="band1Vert">
      <w:tcPr>
        <w:shd w:val="clear" w:color="auto" w:fill="BFB1D0" w:themeFill="accent4" w:themeFillTint="7F"/>
      </w:tcPr>
    </w:tblStylePr>
    <w:tblStylePr w:type="band1Horz">
      <w:tcPr>
        <w:shd w:val="clear" w:color="auto" w:fill="BFB1D0" w:themeFill="accent4" w:themeFillTint="7F"/>
      </w:tcPr>
    </w:tblStylePr>
  </w:style>
  <w:style w:type="table" w:styleId="162">
    <w:name w:val="Colorful Grid Accent 5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1849B" w:themeFill="accent5" w:themeFillShade="BF"/>
      </w:tcPr>
    </w:tblStylePr>
    <w:tblStylePr w:type="band1Vert">
      <w:tcPr>
        <w:shd w:val="clear" w:color="auto" w:fill="A5D5E2" w:themeFill="accent5" w:themeFillTint="7F"/>
      </w:tcPr>
    </w:tblStylePr>
    <w:tblStylePr w:type="band1Horz">
      <w:tcPr>
        <w:shd w:val="clear" w:color="auto" w:fill="A5D5E2" w:themeFill="accent5" w:themeFillTint="7F"/>
      </w:tcPr>
    </w:tblStylePr>
  </w:style>
  <w:style w:type="table" w:styleId="163">
    <w:name w:val="Colorful Grid Accent 6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E36C09" w:themeFill="accent6" w:themeFillShade="BF"/>
      </w:tcPr>
    </w:tblStylePr>
    <w:tblStylePr w:type="band1Vert">
      <w:tcPr>
        <w:shd w:val="clear" w:color="auto" w:fill="FBCAA2" w:themeFill="accent6" w:themeFillTint="7F"/>
      </w:tcPr>
    </w:tblStylePr>
    <w:tblStylePr w:type="band1Horz">
      <w:tcPr>
        <w:shd w:val="clear" w:color="auto" w:fill="FBCAA2" w:themeFill="accent6" w:themeFillTint="7F"/>
      </w:tcPr>
    </w:tblStyle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21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zagor</cp:lastModifiedBy>
  <dcterms:modified xsi:type="dcterms:W3CDTF">2026-02-16T10:36:30Z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D97383447E7C4E97B8DBB85E2CADF114_13</vt:lpwstr>
  </property>
</Properties>
</file>